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58" w:rsidRPr="004906CE" w:rsidRDefault="003958AB" w:rsidP="009F43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906CE">
        <w:rPr>
          <w:rFonts w:ascii="Arial" w:hAnsi="Arial" w:cs="Arial"/>
          <w:b/>
          <w:sz w:val="26"/>
          <w:szCs w:val="26"/>
        </w:rPr>
        <w:t xml:space="preserve">Рейтинг </w:t>
      </w:r>
      <w:r w:rsidR="004F7450" w:rsidRPr="004906CE">
        <w:rPr>
          <w:rFonts w:ascii="Arial" w:hAnsi="Arial" w:cs="Arial"/>
          <w:b/>
          <w:sz w:val="26"/>
          <w:szCs w:val="26"/>
        </w:rPr>
        <w:t>организаций социального обслуживания</w:t>
      </w:r>
      <w:r w:rsidRPr="004906CE">
        <w:rPr>
          <w:rFonts w:ascii="Arial" w:hAnsi="Arial" w:cs="Arial"/>
          <w:b/>
          <w:sz w:val="26"/>
          <w:szCs w:val="26"/>
        </w:rPr>
        <w:t xml:space="preserve"> с двумя формами </w:t>
      </w:r>
      <w:r w:rsidR="009F4358" w:rsidRPr="004906CE">
        <w:rPr>
          <w:rFonts w:ascii="Arial" w:hAnsi="Arial" w:cs="Arial"/>
          <w:b/>
          <w:sz w:val="26"/>
          <w:szCs w:val="26"/>
        </w:rPr>
        <w:t xml:space="preserve">социального </w:t>
      </w:r>
      <w:r w:rsidRPr="004906CE">
        <w:rPr>
          <w:rFonts w:ascii="Arial" w:hAnsi="Arial" w:cs="Arial"/>
          <w:b/>
          <w:sz w:val="26"/>
          <w:szCs w:val="26"/>
        </w:rPr>
        <w:t xml:space="preserve">обслуживания (полустационарная, </w:t>
      </w:r>
      <w:proofErr w:type="gramStart"/>
      <w:r w:rsidRPr="004906CE">
        <w:rPr>
          <w:rFonts w:ascii="Arial" w:hAnsi="Arial" w:cs="Arial"/>
          <w:b/>
          <w:sz w:val="26"/>
          <w:szCs w:val="26"/>
        </w:rPr>
        <w:t>надомная</w:t>
      </w:r>
      <w:proofErr w:type="gramEnd"/>
      <w:r w:rsidRPr="004906CE">
        <w:rPr>
          <w:rFonts w:ascii="Arial" w:hAnsi="Arial" w:cs="Arial"/>
          <w:b/>
          <w:sz w:val="26"/>
          <w:szCs w:val="26"/>
        </w:rPr>
        <w:t>)</w:t>
      </w:r>
      <w:r w:rsidR="009F4358" w:rsidRPr="004906CE">
        <w:rPr>
          <w:rFonts w:ascii="Arial" w:hAnsi="Arial" w:cs="Arial"/>
          <w:b/>
          <w:sz w:val="26"/>
          <w:szCs w:val="26"/>
        </w:rPr>
        <w:t xml:space="preserve"> по </w:t>
      </w:r>
      <w:r w:rsidR="009F4358" w:rsidRPr="00490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результатам независимой оценки качества </w:t>
      </w:r>
      <w:r w:rsidR="004F7450" w:rsidRPr="00490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оказания </w:t>
      </w:r>
      <w:r w:rsidR="009F4358" w:rsidRPr="00490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услуг за 2015 год     </w:t>
      </w:r>
    </w:p>
    <w:p w:rsidR="003958AB" w:rsidRPr="004906CE" w:rsidRDefault="009F4358" w:rsidP="009F435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90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          </w:t>
      </w:r>
    </w:p>
    <w:p w:rsidR="004F7450" w:rsidRDefault="003958AB" w:rsidP="00F21BD6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06CE">
        <w:rPr>
          <w:rFonts w:ascii="Arial" w:hAnsi="Arial" w:cs="Arial"/>
          <w:sz w:val="26"/>
          <w:szCs w:val="26"/>
        </w:rPr>
        <w:t xml:space="preserve">Рейтинг </w:t>
      </w:r>
      <w:r w:rsidR="004F7450" w:rsidRPr="004906CE">
        <w:rPr>
          <w:rFonts w:ascii="Arial" w:hAnsi="Arial" w:cs="Arial"/>
          <w:sz w:val="26"/>
          <w:szCs w:val="26"/>
        </w:rPr>
        <w:t>организаций социального обслуживания</w:t>
      </w:r>
      <w:r w:rsidR="004F7450" w:rsidRPr="00E70C03">
        <w:rPr>
          <w:rFonts w:ascii="Arial" w:hAnsi="Arial" w:cs="Arial"/>
          <w:sz w:val="24"/>
          <w:szCs w:val="24"/>
        </w:rPr>
        <w:t xml:space="preserve"> </w:t>
      </w:r>
      <w:r w:rsidR="00C20A39" w:rsidRPr="00E70C03">
        <w:rPr>
          <w:rFonts w:ascii="Arial" w:hAnsi="Arial" w:cs="Arial"/>
          <w:sz w:val="24"/>
          <w:szCs w:val="24"/>
        </w:rPr>
        <w:t xml:space="preserve">(далее – </w:t>
      </w:r>
      <w:r w:rsidR="004F7450" w:rsidRPr="00E70C03">
        <w:rPr>
          <w:rFonts w:ascii="Arial" w:hAnsi="Arial" w:cs="Arial"/>
          <w:sz w:val="24"/>
          <w:szCs w:val="24"/>
        </w:rPr>
        <w:t xml:space="preserve">организации, </w:t>
      </w:r>
      <w:r w:rsidR="00C20A39" w:rsidRPr="00E70C03">
        <w:rPr>
          <w:rFonts w:ascii="Arial" w:hAnsi="Arial" w:cs="Arial"/>
          <w:sz w:val="24"/>
          <w:szCs w:val="24"/>
        </w:rPr>
        <w:t xml:space="preserve">учреждения) </w:t>
      </w:r>
      <w:r w:rsidR="008F3C9F" w:rsidRPr="00E70C03">
        <w:rPr>
          <w:rFonts w:ascii="Arial" w:hAnsi="Arial" w:cs="Arial"/>
          <w:sz w:val="24"/>
          <w:szCs w:val="24"/>
        </w:rPr>
        <w:t>сформирован</w:t>
      </w:r>
      <w:r w:rsidRPr="00E70C03">
        <w:rPr>
          <w:rFonts w:ascii="Arial" w:hAnsi="Arial" w:cs="Arial"/>
          <w:sz w:val="24"/>
          <w:szCs w:val="24"/>
        </w:rPr>
        <w:t xml:space="preserve"> в соответствии с </w:t>
      </w:r>
      <w:r w:rsidR="004F7450" w:rsidRPr="00E70C03">
        <w:rPr>
          <w:rFonts w:ascii="Arial" w:hAnsi="Arial" w:cs="Arial"/>
          <w:iCs/>
          <w:sz w:val="24"/>
          <w:szCs w:val="24"/>
        </w:rPr>
        <w:t>Федеральны</w:t>
      </w:r>
      <w:r w:rsidR="00E70C03" w:rsidRPr="00E70C03">
        <w:rPr>
          <w:rFonts w:ascii="Arial" w:hAnsi="Arial" w:cs="Arial"/>
          <w:iCs/>
          <w:sz w:val="24"/>
          <w:szCs w:val="24"/>
        </w:rPr>
        <w:t>м</w:t>
      </w:r>
      <w:r w:rsidR="004F7450" w:rsidRPr="00E70C03">
        <w:rPr>
          <w:rFonts w:ascii="Arial" w:hAnsi="Arial" w:cs="Arial"/>
          <w:iCs/>
          <w:sz w:val="24"/>
          <w:szCs w:val="24"/>
        </w:rPr>
        <w:t xml:space="preserve"> закон</w:t>
      </w:r>
      <w:r w:rsidR="00E70C03" w:rsidRPr="00E70C03">
        <w:rPr>
          <w:rFonts w:ascii="Arial" w:hAnsi="Arial" w:cs="Arial"/>
          <w:iCs/>
          <w:sz w:val="24"/>
          <w:szCs w:val="24"/>
        </w:rPr>
        <w:t>ом</w:t>
      </w:r>
      <w:r w:rsidR="004F7450" w:rsidRPr="00E70C03">
        <w:rPr>
          <w:rFonts w:ascii="Arial" w:hAnsi="Arial" w:cs="Arial"/>
          <w:iCs/>
          <w:sz w:val="24"/>
          <w:szCs w:val="24"/>
        </w:rPr>
        <w:t xml:space="preserve"> от 28.12.2013 № 442-ФЗ «Об основах социального обслуживания граждан в Российской Федерации»</w:t>
      </w:r>
      <w:r w:rsidR="004F7450" w:rsidRPr="00E70C03">
        <w:rPr>
          <w:rStyle w:val="a7"/>
          <w:rFonts w:ascii="Arial" w:hAnsi="Arial" w:cs="Arial"/>
          <w:sz w:val="24"/>
          <w:szCs w:val="24"/>
        </w:rPr>
        <w:t>;</w:t>
      </w:r>
      <w:r w:rsidR="00E70C03" w:rsidRPr="00E70C03">
        <w:rPr>
          <w:rStyle w:val="a7"/>
          <w:rFonts w:ascii="Arial" w:hAnsi="Arial" w:cs="Arial"/>
          <w:sz w:val="24"/>
          <w:szCs w:val="24"/>
        </w:rPr>
        <w:t xml:space="preserve"> </w:t>
      </w:r>
      <w:r w:rsidR="00E70C03" w:rsidRPr="00E70C03">
        <w:rPr>
          <w:rFonts w:ascii="Arial" w:hAnsi="Arial" w:cs="Arial"/>
          <w:iCs/>
          <w:sz w:val="24"/>
          <w:szCs w:val="24"/>
        </w:rPr>
        <w:t>приказами Минтруда России от 30.08.2013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  <w:r w:rsidR="00E70C03" w:rsidRPr="00E70C03">
        <w:rPr>
          <w:rStyle w:val="a7"/>
          <w:rFonts w:ascii="Arial" w:hAnsi="Arial" w:cs="Arial"/>
          <w:sz w:val="24"/>
          <w:szCs w:val="24"/>
        </w:rPr>
        <w:t xml:space="preserve">, </w:t>
      </w:r>
      <w:hyperlink r:id="rId7" w:history="1">
        <w:r w:rsidR="00E70C03" w:rsidRPr="00BA1CF5">
          <w:rPr>
            <w:rStyle w:val="a7"/>
            <w:rFonts w:ascii="Arial" w:hAnsi="Arial" w:cs="Arial"/>
            <w:i w:val="0"/>
            <w:sz w:val="24"/>
            <w:szCs w:val="24"/>
          </w:rPr>
          <w:t>от 08.12.2014 № 995н «Об утверждении показателей, характеризующих общие критерии оценки качества оказания услуг организациями социального обслуживания»</w:t>
        </w:r>
      </w:hyperlink>
      <w:r w:rsidR="00E70C03" w:rsidRPr="00BA1CF5">
        <w:rPr>
          <w:rStyle w:val="a7"/>
          <w:rFonts w:ascii="Arial" w:hAnsi="Arial" w:cs="Arial"/>
          <w:i w:val="0"/>
          <w:sz w:val="24"/>
          <w:szCs w:val="24"/>
        </w:rPr>
        <w:t xml:space="preserve">; </w:t>
      </w:r>
      <w:r w:rsidR="00E70C03" w:rsidRPr="00E70C03">
        <w:rPr>
          <w:rFonts w:ascii="Arial" w:hAnsi="Arial" w:cs="Arial"/>
          <w:sz w:val="24"/>
          <w:szCs w:val="24"/>
        </w:rPr>
        <w:t>Порядком проведения независимой оценки качества оказания услуг организациями социального обслуживания (утв. решением Общественного совета при Департаменте социального развития Тюменской области, протокол от 28.10.2013 № 5/13).</w:t>
      </w:r>
    </w:p>
    <w:p w:rsidR="003958AB" w:rsidRPr="00E70C03" w:rsidRDefault="003958AB" w:rsidP="00F21B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0C03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E70C03">
        <w:rPr>
          <w:rFonts w:ascii="Arial" w:hAnsi="Arial" w:cs="Arial"/>
          <w:sz w:val="24"/>
          <w:szCs w:val="24"/>
        </w:rPr>
        <w:t>значения интегрального индекса качества оказания услуг</w:t>
      </w:r>
      <w:proofErr w:type="gramEnd"/>
      <w:r w:rsidRPr="00E70C03">
        <w:rPr>
          <w:rFonts w:ascii="Arial" w:hAnsi="Arial" w:cs="Arial"/>
          <w:sz w:val="24"/>
          <w:szCs w:val="24"/>
        </w:rPr>
        <w:t xml:space="preserve"> организацией (Ик) учитывалась значимость критериев оценки (путем умножения суммы значений показателей на коэффициент значимости соответствующего критерия оценки).</w:t>
      </w:r>
    </w:p>
    <w:p w:rsidR="003958AB" w:rsidRPr="00E70C03" w:rsidRDefault="003958AB" w:rsidP="00F21BD6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3A619A" w:rsidRPr="00E70C03" w:rsidRDefault="003A619A" w:rsidP="00F21BD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70C03">
        <w:rPr>
          <w:rFonts w:ascii="Arial" w:hAnsi="Arial" w:cs="Arial"/>
          <w:b/>
          <w:sz w:val="24"/>
          <w:szCs w:val="24"/>
        </w:rPr>
        <w:t>Организация</w:t>
      </w:r>
      <w:r w:rsidR="00C20A39" w:rsidRPr="00E70C03">
        <w:rPr>
          <w:rFonts w:ascii="Arial" w:hAnsi="Arial" w:cs="Arial"/>
          <w:b/>
          <w:sz w:val="24"/>
          <w:szCs w:val="24"/>
        </w:rPr>
        <w:t>-</w:t>
      </w:r>
      <w:r w:rsidRPr="00E70C03">
        <w:rPr>
          <w:rFonts w:ascii="Arial" w:hAnsi="Arial" w:cs="Arial"/>
          <w:b/>
          <w:sz w:val="24"/>
          <w:szCs w:val="24"/>
        </w:rPr>
        <w:t>оператор</w:t>
      </w:r>
    </w:p>
    <w:p w:rsidR="003A619A" w:rsidRDefault="003A619A" w:rsidP="00F21BD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70C03">
        <w:rPr>
          <w:rFonts w:ascii="Arial" w:hAnsi="Arial" w:cs="Arial"/>
          <w:sz w:val="24"/>
          <w:szCs w:val="24"/>
        </w:rPr>
        <w:t>Автономное учреждение Тюменской области дополнительного профессионального обучения и развития социальных технологий</w:t>
      </w:r>
      <w:r w:rsidRPr="008F3C9F">
        <w:rPr>
          <w:rFonts w:ascii="Arial" w:hAnsi="Arial" w:cs="Arial"/>
          <w:sz w:val="24"/>
          <w:szCs w:val="24"/>
        </w:rPr>
        <w:t xml:space="preserve"> «Семья» (далее – </w:t>
      </w:r>
      <w:r w:rsidR="00593CCA">
        <w:rPr>
          <w:rFonts w:ascii="Arial" w:hAnsi="Arial" w:cs="Arial"/>
          <w:sz w:val="24"/>
          <w:szCs w:val="24"/>
        </w:rPr>
        <w:t>О</w:t>
      </w:r>
      <w:r w:rsidR="00C832E8">
        <w:rPr>
          <w:rFonts w:ascii="Arial" w:hAnsi="Arial" w:cs="Arial"/>
          <w:sz w:val="24"/>
          <w:szCs w:val="24"/>
        </w:rPr>
        <w:t>рганизация-о</w:t>
      </w:r>
      <w:r w:rsidRPr="008F3C9F">
        <w:rPr>
          <w:rFonts w:ascii="Arial" w:hAnsi="Arial" w:cs="Arial"/>
          <w:sz w:val="24"/>
          <w:szCs w:val="24"/>
        </w:rPr>
        <w:t>ператор)</w:t>
      </w:r>
      <w:r w:rsidR="00A2349C">
        <w:rPr>
          <w:rFonts w:ascii="Arial" w:hAnsi="Arial" w:cs="Arial"/>
          <w:sz w:val="24"/>
          <w:szCs w:val="24"/>
        </w:rPr>
        <w:t>.</w:t>
      </w:r>
      <w:r w:rsidRPr="008F3C9F">
        <w:rPr>
          <w:rFonts w:ascii="Arial" w:hAnsi="Arial" w:cs="Arial"/>
          <w:sz w:val="24"/>
          <w:szCs w:val="24"/>
        </w:rPr>
        <w:t xml:space="preserve"> </w:t>
      </w:r>
      <w:r w:rsidR="00B129B3">
        <w:rPr>
          <w:rFonts w:ascii="Arial" w:hAnsi="Arial" w:cs="Arial"/>
          <w:sz w:val="24"/>
          <w:szCs w:val="24"/>
        </w:rPr>
        <w:t xml:space="preserve">                 </w:t>
      </w:r>
    </w:p>
    <w:p w:rsidR="00A2349C" w:rsidRDefault="00A2349C" w:rsidP="00F21BD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958AB" w:rsidRPr="003958AB" w:rsidRDefault="003958AB" w:rsidP="00F21BD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958AB">
        <w:rPr>
          <w:rFonts w:ascii="Arial" w:hAnsi="Arial" w:cs="Arial"/>
          <w:b/>
          <w:sz w:val="24"/>
          <w:szCs w:val="24"/>
        </w:rPr>
        <w:t>Методы сбора информации</w:t>
      </w:r>
    </w:p>
    <w:p w:rsidR="003958AB" w:rsidRPr="004A3532" w:rsidRDefault="00193E2D" w:rsidP="00F21B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 w:rsidR="003958AB" w:rsidRPr="004A3532">
        <w:rPr>
          <w:rFonts w:ascii="Arial" w:hAnsi="Arial" w:cs="Arial"/>
          <w:sz w:val="24"/>
          <w:szCs w:val="24"/>
        </w:rPr>
        <w:t>евключенное</w:t>
      </w:r>
      <w:proofErr w:type="spellEnd"/>
      <w:r w:rsidR="003958AB" w:rsidRPr="004A3532">
        <w:rPr>
          <w:rFonts w:ascii="Arial" w:hAnsi="Arial" w:cs="Arial"/>
          <w:sz w:val="24"/>
          <w:szCs w:val="24"/>
        </w:rPr>
        <w:t xml:space="preserve"> наблюдение (выезд в </w:t>
      </w:r>
      <w:r w:rsidR="00220A84">
        <w:rPr>
          <w:rFonts w:ascii="Arial" w:hAnsi="Arial" w:cs="Arial"/>
          <w:sz w:val="24"/>
          <w:szCs w:val="24"/>
        </w:rPr>
        <w:t>организацию</w:t>
      </w:r>
      <w:r w:rsidR="003958AB" w:rsidRPr="004A3532">
        <w:rPr>
          <w:rFonts w:ascii="Arial" w:hAnsi="Arial" w:cs="Arial"/>
          <w:sz w:val="24"/>
          <w:szCs w:val="24"/>
        </w:rPr>
        <w:t>);</w:t>
      </w:r>
    </w:p>
    <w:p w:rsidR="00193E2D" w:rsidRDefault="00193E2D" w:rsidP="00F21B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A3532">
        <w:rPr>
          <w:rFonts w:ascii="Arial" w:hAnsi="Arial" w:cs="Arial"/>
          <w:sz w:val="24"/>
          <w:szCs w:val="24"/>
        </w:rPr>
        <w:t xml:space="preserve">прос получателей социальных услуг (стационарной, полустационарной, надомной форм </w:t>
      </w:r>
      <w:r>
        <w:rPr>
          <w:rFonts w:ascii="Arial" w:hAnsi="Arial" w:cs="Arial"/>
          <w:sz w:val="24"/>
          <w:szCs w:val="24"/>
        </w:rPr>
        <w:t>социального обслуживания</w:t>
      </w:r>
      <w:r w:rsidRPr="004A35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193E2D" w:rsidRPr="004A3532" w:rsidRDefault="00193E2D" w:rsidP="00F21B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4A3532">
        <w:rPr>
          <w:rFonts w:ascii="Arial" w:hAnsi="Arial" w:cs="Arial"/>
          <w:sz w:val="24"/>
          <w:szCs w:val="24"/>
        </w:rPr>
        <w:t>ониторинг интернет-сайтов (</w:t>
      </w:r>
      <w:proofErr w:type="spellStart"/>
      <w:r w:rsidRPr="004A3532">
        <w:rPr>
          <w:rFonts w:ascii="Arial" w:hAnsi="Arial" w:cs="Arial"/>
          <w:sz w:val="24"/>
          <w:szCs w:val="24"/>
        </w:rPr>
        <w:t>камерально</w:t>
      </w:r>
      <w:proofErr w:type="spellEnd"/>
      <w:r w:rsidRPr="004A3532">
        <w:rPr>
          <w:rFonts w:ascii="Arial" w:hAnsi="Arial" w:cs="Arial"/>
          <w:sz w:val="24"/>
          <w:szCs w:val="24"/>
        </w:rPr>
        <w:t>);</w:t>
      </w:r>
    </w:p>
    <w:p w:rsidR="003958AB" w:rsidRPr="004A3532" w:rsidRDefault="00193E2D" w:rsidP="00F21B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</w:t>
      </w:r>
      <w:r w:rsidR="003958AB">
        <w:rPr>
          <w:rFonts w:ascii="Arial" w:hAnsi="Arial" w:cs="Arial"/>
          <w:sz w:val="24"/>
          <w:szCs w:val="24"/>
        </w:rPr>
        <w:t>елефонный</w:t>
      </w:r>
      <w:proofErr w:type="gramEnd"/>
      <w:r w:rsidR="003958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8AB">
        <w:rPr>
          <w:rFonts w:ascii="Arial" w:hAnsi="Arial" w:cs="Arial"/>
          <w:sz w:val="24"/>
          <w:szCs w:val="24"/>
        </w:rPr>
        <w:t>обзвон</w:t>
      </w:r>
      <w:proofErr w:type="spellEnd"/>
      <w:r w:rsidR="003958AB">
        <w:rPr>
          <w:rFonts w:ascii="Arial" w:hAnsi="Arial" w:cs="Arial"/>
          <w:sz w:val="24"/>
          <w:szCs w:val="24"/>
        </w:rPr>
        <w:t xml:space="preserve"> организаций</w:t>
      </w:r>
      <w:r w:rsidR="003958AB" w:rsidRPr="004A3532">
        <w:rPr>
          <w:rFonts w:ascii="Arial" w:hAnsi="Arial" w:cs="Arial"/>
          <w:sz w:val="24"/>
          <w:szCs w:val="24"/>
        </w:rPr>
        <w:t xml:space="preserve"> для получения необходимой информации;</w:t>
      </w:r>
      <w:r w:rsidR="003958AB" w:rsidRPr="004A3532">
        <w:rPr>
          <w:rFonts w:ascii="Arial" w:hAnsi="Arial" w:cs="Arial"/>
          <w:sz w:val="20"/>
          <w:szCs w:val="20"/>
        </w:rPr>
        <w:t xml:space="preserve"> </w:t>
      </w:r>
    </w:p>
    <w:p w:rsidR="003958AB" w:rsidRPr="004A3532" w:rsidRDefault="00193E2D" w:rsidP="00F21B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3F08">
        <w:rPr>
          <w:rFonts w:ascii="Arial" w:hAnsi="Arial" w:cs="Arial"/>
          <w:sz w:val="24"/>
          <w:szCs w:val="24"/>
        </w:rPr>
        <w:t>р</w:t>
      </w:r>
      <w:r w:rsidR="003958AB" w:rsidRPr="00ED3F08">
        <w:rPr>
          <w:rFonts w:ascii="Arial" w:hAnsi="Arial" w:cs="Arial"/>
          <w:sz w:val="24"/>
          <w:szCs w:val="24"/>
        </w:rPr>
        <w:t xml:space="preserve">ассылка обращений по электронной почте или с помощью электронных сервисов на официальном сайте </w:t>
      </w:r>
      <w:r w:rsidR="00F9522F">
        <w:rPr>
          <w:rFonts w:ascii="Arial" w:hAnsi="Arial" w:cs="Arial"/>
          <w:sz w:val="24"/>
          <w:szCs w:val="24"/>
        </w:rPr>
        <w:t>организации</w:t>
      </w:r>
      <w:r w:rsidRPr="00ED3F08">
        <w:rPr>
          <w:rFonts w:ascii="Arial" w:hAnsi="Arial" w:cs="Arial"/>
          <w:sz w:val="24"/>
          <w:szCs w:val="24"/>
        </w:rPr>
        <w:t xml:space="preserve"> в </w:t>
      </w:r>
      <w:r w:rsidR="00ED3F08" w:rsidRPr="00ED3F08">
        <w:rPr>
          <w:rFonts w:ascii="Arial" w:hAnsi="Arial" w:cs="Arial"/>
          <w:sz w:val="24"/>
          <w:szCs w:val="24"/>
        </w:rPr>
        <w:t>информационно-телекоммуникационной сети "Интернет"</w:t>
      </w:r>
      <w:r>
        <w:rPr>
          <w:rFonts w:ascii="Arial" w:hAnsi="Arial" w:cs="Arial"/>
          <w:sz w:val="24"/>
          <w:szCs w:val="24"/>
        </w:rPr>
        <w:t>.</w:t>
      </w:r>
    </w:p>
    <w:p w:rsidR="003958AB" w:rsidRPr="004A3532" w:rsidRDefault="003958AB" w:rsidP="00F21BD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В рамках сбора информации:</w:t>
      </w:r>
    </w:p>
    <w:p w:rsidR="003958AB" w:rsidRPr="004A3532" w:rsidRDefault="003958AB" w:rsidP="00F21BD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осуществлены выезды в учреждения социального обслуживания населения для проведения </w:t>
      </w:r>
      <w:proofErr w:type="spellStart"/>
      <w:r w:rsidRPr="004A3532">
        <w:rPr>
          <w:rFonts w:ascii="Arial" w:hAnsi="Arial" w:cs="Arial"/>
          <w:sz w:val="24"/>
          <w:szCs w:val="24"/>
        </w:rPr>
        <w:t>невключенного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 наблюдения. Члены рабочей группы Организации</w:t>
      </w:r>
      <w:r w:rsidR="00F740E0">
        <w:rPr>
          <w:rFonts w:ascii="Arial" w:hAnsi="Arial" w:cs="Arial"/>
          <w:sz w:val="24"/>
          <w:szCs w:val="24"/>
        </w:rPr>
        <w:t>-</w:t>
      </w:r>
      <w:r w:rsidRPr="004A3532">
        <w:rPr>
          <w:rFonts w:ascii="Arial" w:hAnsi="Arial" w:cs="Arial"/>
          <w:sz w:val="24"/>
          <w:szCs w:val="24"/>
        </w:rPr>
        <w:t xml:space="preserve">оператора регистрировали в «Карте сбора информации Оператором о качестве оказания услуг </w:t>
      </w:r>
      <w:r w:rsidR="008E1A88">
        <w:rPr>
          <w:rFonts w:ascii="Arial" w:hAnsi="Arial" w:cs="Arial"/>
          <w:sz w:val="24"/>
          <w:szCs w:val="24"/>
        </w:rPr>
        <w:t>у</w:t>
      </w:r>
      <w:r w:rsidRPr="004A3532">
        <w:rPr>
          <w:rFonts w:ascii="Arial" w:hAnsi="Arial" w:cs="Arial"/>
          <w:sz w:val="24"/>
          <w:szCs w:val="24"/>
        </w:rPr>
        <w:t>чреждениями социального обслуживания населения при выезде» особенности существующей ситуации на объекте исследования согласно утвержденным показателям</w:t>
      </w:r>
      <w:r w:rsidR="00F740E0">
        <w:rPr>
          <w:rFonts w:ascii="Arial" w:hAnsi="Arial" w:cs="Arial"/>
          <w:sz w:val="24"/>
          <w:szCs w:val="24"/>
        </w:rPr>
        <w:t>;</w:t>
      </w:r>
    </w:p>
    <w:p w:rsidR="003958AB" w:rsidRPr="00751A61" w:rsidRDefault="003958AB" w:rsidP="00F21BD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1A61">
        <w:rPr>
          <w:rFonts w:ascii="Arial" w:hAnsi="Arial" w:cs="Arial"/>
          <w:sz w:val="24"/>
          <w:szCs w:val="24"/>
        </w:rPr>
        <w:t xml:space="preserve">проведены опросы получателей социальных услуг (стационарной, полустационарной, надомной форм </w:t>
      </w:r>
      <w:r w:rsidR="00193E2D">
        <w:rPr>
          <w:rFonts w:ascii="Arial" w:hAnsi="Arial" w:cs="Arial"/>
          <w:sz w:val="24"/>
          <w:szCs w:val="24"/>
        </w:rPr>
        <w:t xml:space="preserve">социального </w:t>
      </w:r>
      <w:r w:rsidRPr="00751A61">
        <w:rPr>
          <w:rFonts w:ascii="Arial" w:hAnsi="Arial" w:cs="Arial"/>
          <w:sz w:val="24"/>
          <w:szCs w:val="24"/>
        </w:rPr>
        <w:t>обслуживания) о качестве оказания социальных услуг объектом исследования. В полуст</w:t>
      </w:r>
      <w:r>
        <w:rPr>
          <w:rFonts w:ascii="Arial" w:hAnsi="Arial" w:cs="Arial"/>
          <w:sz w:val="24"/>
          <w:szCs w:val="24"/>
        </w:rPr>
        <w:t>а</w:t>
      </w:r>
      <w:r w:rsidRPr="00751A61">
        <w:rPr>
          <w:rFonts w:ascii="Arial" w:hAnsi="Arial" w:cs="Arial"/>
          <w:sz w:val="24"/>
          <w:szCs w:val="24"/>
        </w:rPr>
        <w:t xml:space="preserve">ционарной форме </w:t>
      </w:r>
      <w:r w:rsidR="00102E5B">
        <w:rPr>
          <w:rFonts w:ascii="Arial" w:hAnsi="Arial" w:cs="Arial"/>
          <w:sz w:val="24"/>
          <w:szCs w:val="24"/>
        </w:rPr>
        <w:t xml:space="preserve">социального </w:t>
      </w:r>
      <w:r w:rsidRPr="00751A61">
        <w:rPr>
          <w:rFonts w:ascii="Arial" w:hAnsi="Arial" w:cs="Arial"/>
          <w:sz w:val="24"/>
          <w:szCs w:val="24"/>
        </w:rPr>
        <w:t>обслуживания в качестве респондентов выступали взрослые инвалиды, в некоторых учреждениях мнение о качестве оказания ус</w:t>
      </w:r>
      <w:r w:rsidR="00041A67">
        <w:rPr>
          <w:rFonts w:ascii="Arial" w:hAnsi="Arial" w:cs="Arial"/>
          <w:sz w:val="24"/>
          <w:szCs w:val="24"/>
        </w:rPr>
        <w:t>луг высказывали родители детей-</w:t>
      </w:r>
      <w:r w:rsidR="00F740E0">
        <w:rPr>
          <w:rFonts w:ascii="Arial" w:hAnsi="Arial" w:cs="Arial"/>
          <w:sz w:val="24"/>
          <w:szCs w:val="24"/>
        </w:rPr>
        <w:t>инвалидов;</w:t>
      </w:r>
    </w:p>
    <w:p w:rsidR="003958AB" w:rsidRPr="004A3532" w:rsidRDefault="003958AB" w:rsidP="00F21BD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просмотрены официальные интернет</w:t>
      </w:r>
      <w:r w:rsidR="00F740E0">
        <w:rPr>
          <w:rFonts w:ascii="Arial" w:hAnsi="Arial" w:cs="Arial"/>
          <w:sz w:val="24"/>
          <w:szCs w:val="24"/>
        </w:rPr>
        <w:t>-</w:t>
      </w:r>
      <w:r w:rsidRPr="004A3532">
        <w:rPr>
          <w:rFonts w:ascii="Arial" w:hAnsi="Arial" w:cs="Arial"/>
          <w:sz w:val="24"/>
          <w:szCs w:val="24"/>
        </w:rPr>
        <w:t xml:space="preserve">сайты </w:t>
      </w:r>
      <w:r w:rsidR="008E1A88">
        <w:rPr>
          <w:rFonts w:ascii="Arial" w:hAnsi="Arial" w:cs="Arial"/>
          <w:sz w:val="24"/>
          <w:szCs w:val="24"/>
        </w:rPr>
        <w:t>у</w:t>
      </w:r>
      <w:r w:rsidRPr="004A3532">
        <w:rPr>
          <w:rFonts w:ascii="Arial" w:hAnsi="Arial" w:cs="Arial"/>
          <w:sz w:val="24"/>
          <w:szCs w:val="24"/>
        </w:rPr>
        <w:t>чреждений. Изучен</w:t>
      </w:r>
      <w:r>
        <w:rPr>
          <w:rFonts w:ascii="Arial" w:hAnsi="Arial" w:cs="Arial"/>
          <w:sz w:val="24"/>
          <w:szCs w:val="24"/>
        </w:rPr>
        <w:t>ие</w:t>
      </w:r>
      <w:r w:rsidRPr="004A3532">
        <w:rPr>
          <w:rFonts w:ascii="Arial" w:hAnsi="Arial" w:cs="Arial"/>
          <w:sz w:val="24"/>
          <w:szCs w:val="24"/>
        </w:rPr>
        <w:t xml:space="preserve"> интернет</w:t>
      </w:r>
      <w:r w:rsidR="00193E2D">
        <w:rPr>
          <w:rFonts w:ascii="Arial" w:hAnsi="Arial" w:cs="Arial"/>
          <w:sz w:val="24"/>
          <w:szCs w:val="24"/>
        </w:rPr>
        <w:t>-</w:t>
      </w:r>
      <w:r w:rsidRPr="004A3532">
        <w:rPr>
          <w:rFonts w:ascii="Arial" w:hAnsi="Arial" w:cs="Arial"/>
          <w:sz w:val="24"/>
          <w:szCs w:val="24"/>
        </w:rPr>
        <w:t>сайт</w:t>
      </w:r>
      <w:r>
        <w:rPr>
          <w:rFonts w:ascii="Arial" w:hAnsi="Arial" w:cs="Arial"/>
          <w:sz w:val="24"/>
          <w:szCs w:val="24"/>
        </w:rPr>
        <w:t>ов</w:t>
      </w:r>
      <w:r w:rsidRPr="004A3532">
        <w:rPr>
          <w:rFonts w:ascii="Arial" w:hAnsi="Arial" w:cs="Arial"/>
          <w:sz w:val="24"/>
          <w:szCs w:val="24"/>
        </w:rPr>
        <w:t xml:space="preserve"> осуществлялось через сплошной просмотр содержимого страниц </w:t>
      </w:r>
      <w:proofErr w:type="spellStart"/>
      <w:r w:rsidRPr="004A3532">
        <w:rPr>
          <w:rFonts w:ascii="Arial" w:hAnsi="Arial" w:cs="Arial"/>
          <w:sz w:val="24"/>
          <w:szCs w:val="24"/>
        </w:rPr>
        <w:t>web</w:t>
      </w:r>
      <w:proofErr w:type="spellEnd"/>
      <w:r w:rsidRPr="004A3532">
        <w:rPr>
          <w:rFonts w:ascii="Arial" w:hAnsi="Arial" w:cs="Arial"/>
          <w:sz w:val="24"/>
          <w:szCs w:val="24"/>
        </w:rPr>
        <w:t xml:space="preserve">-ресурса с выявлением и фиксацией в специальной «Карте камерального сбора информации Оператором о качестве оказания услуг </w:t>
      </w:r>
      <w:r w:rsidR="00C0725C">
        <w:rPr>
          <w:rFonts w:ascii="Arial" w:hAnsi="Arial" w:cs="Arial"/>
          <w:sz w:val="24"/>
          <w:szCs w:val="24"/>
        </w:rPr>
        <w:t>у</w:t>
      </w:r>
      <w:r w:rsidRPr="004A3532">
        <w:rPr>
          <w:rFonts w:ascii="Arial" w:hAnsi="Arial" w:cs="Arial"/>
          <w:sz w:val="24"/>
          <w:szCs w:val="24"/>
        </w:rPr>
        <w:t>чреждениями социального обслуживания населения» наличия соответствующих текстов, качества их содержания, удобства доступа к текста</w:t>
      </w:r>
      <w:r w:rsidR="00F740E0">
        <w:rPr>
          <w:rFonts w:ascii="Arial" w:hAnsi="Arial" w:cs="Arial"/>
          <w:sz w:val="24"/>
          <w:szCs w:val="24"/>
        </w:rPr>
        <w:t xml:space="preserve">м для посетителя </w:t>
      </w:r>
      <w:r w:rsidR="00C0725C">
        <w:rPr>
          <w:rFonts w:ascii="Arial" w:hAnsi="Arial" w:cs="Arial"/>
          <w:sz w:val="24"/>
          <w:szCs w:val="24"/>
        </w:rPr>
        <w:t>и</w:t>
      </w:r>
      <w:r w:rsidR="00F740E0">
        <w:rPr>
          <w:rFonts w:ascii="Arial" w:hAnsi="Arial" w:cs="Arial"/>
          <w:sz w:val="24"/>
          <w:szCs w:val="24"/>
        </w:rPr>
        <w:t>нтернет-сайта;</w:t>
      </w:r>
    </w:p>
    <w:p w:rsidR="003958AB" w:rsidRPr="004A3532" w:rsidRDefault="003958AB" w:rsidP="00F21BD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>осуществлены контрольные интернет</w:t>
      </w:r>
      <w:r w:rsidR="00F740E0">
        <w:rPr>
          <w:rFonts w:ascii="Arial" w:hAnsi="Arial" w:cs="Arial"/>
          <w:sz w:val="24"/>
          <w:szCs w:val="24"/>
        </w:rPr>
        <w:t>-</w:t>
      </w:r>
      <w:r w:rsidRPr="004A3532">
        <w:rPr>
          <w:rFonts w:ascii="Arial" w:hAnsi="Arial" w:cs="Arial"/>
          <w:sz w:val="24"/>
          <w:szCs w:val="24"/>
        </w:rPr>
        <w:t>обращения на электронные адреса</w:t>
      </w:r>
      <w:r w:rsidR="00C0725C">
        <w:rPr>
          <w:rFonts w:ascii="Arial" w:hAnsi="Arial" w:cs="Arial"/>
          <w:sz w:val="24"/>
          <w:szCs w:val="24"/>
        </w:rPr>
        <w:t>,</w:t>
      </w:r>
      <w:r w:rsidRPr="004A3532">
        <w:rPr>
          <w:rFonts w:ascii="Arial" w:hAnsi="Arial" w:cs="Arial"/>
          <w:sz w:val="24"/>
          <w:szCs w:val="24"/>
        </w:rPr>
        <w:t xml:space="preserve"> указанные на официальных сайтах </w:t>
      </w:r>
      <w:r w:rsidR="00102E5B">
        <w:rPr>
          <w:rFonts w:ascii="Arial" w:hAnsi="Arial" w:cs="Arial"/>
          <w:sz w:val="24"/>
          <w:szCs w:val="24"/>
        </w:rPr>
        <w:t>организаций</w:t>
      </w:r>
      <w:r w:rsidRPr="004A3532">
        <w:rPr>
          <w:rFonts w:ascii="Arial" w:hAnsi="Arial" w:cs="Arial"/>
          <w:sz w:val="24"/>
          <w:szCs w:val="24"/>
        </w:rPr>
        <w:t xml:space="preserve"> (согласно легендам для </w:t>
      </w:r>
      <w:proofErr w:type="gramStart"/>
      <w:r w:rsidRPr="004A3532">
        <w:rPr>
          <w:rFonts w:ascii="Arial" w:hAnsi="Arial" w:cs="Arial"/>
          <w:sz w:val="24"/>
          <w:szCs w:val="24"/>
        </w:rPr>
        <w:t>стационарной</w:t>
      </w:r>
      <w:proofErr w:type="gramEnd"/>
      <w:r w:rsidRPr="004A3532">
        <w:rPr>
          <w:rFonts w:ascii="Arial" w:hAnsi="Arial" w:cs="Arial"/>
          <w:sz w:val="24"/>
          <w:szCs w:val="24"/>
        </w:rPr>
        <w:t xml:space="preserve">, полустационарной, надомной форм </w:t>
      </w:r>
      <w:r w:rsidR="00193E2D">
        <w:rPr>
          <w:rFonts w:ascii="Arial" w:hAnsi="Arial" w:cs="Arial"/>
          <w:sz w:val="24"/>
          <w:szCs w:val="24"/>
        </w:rPr>
        <w:t xml:space="preserve">социального </w:t>
      </w:r>
      <w:r w:rsidRPr="004A3532">
        <w:rPr>
          <w:rFonts w:ascii="Arial" w:hAnsi="Arial" w:cs="Arial"/>
          <w:sz w:val="24"/>
          <w:szCs w:val="24"/>
        </w:rPr>
        <w:t xml:space="preserve">обслуживания); </w:t>
      </w:r>
    </w:p>
    <w:p w:rsidR="003958AB" w:rsidRPr="004A3532" w:rsidRDefault="003958AB" w:rsidP="00F21BD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A3532">
        <w:rPr>
          <w:rFonts w:ascii="Arial" w:hAnsi="Arial" w:cs="Arial"/>
          <w:sz w:val="24"/>
          <w:szCs w:val="24"/>
        </w:rPr>
        <w:t xml:space="preserve">осуществлены контрольные телефонные звонки на номера телефонов, указанные на официальных сайтах </w:t>
      </w:r>
      <w:r w:rsidR="00102E5B">
        <w:rPr>
          <w:rFonts w:ascii="Arial" w:hAnsi="Arial" w:cs="Arial"/>
          <w:sz w:val="24"/>
          <w:szCs w:val="24"/>
        </w:rPr>
        <w:t>организаций</w:t>
      </w:r>
      <w:r w:rsidRPr="004A3532">
        <w:rPr>
          <w:rFonts w:ascii="Arial" w:hAnsi="Arial" w:cs="Arial"/>
          <w:sz w:val="24"/>
          <w:szCs w:val="24"/>
        </w:rPr>
        <w:t xml:space="preserve"> (согласно легендам для стационарной, полустационарной, надомной форм </w:t>
      </w:r>
      <w:r w:rsidR="00193E2D">
        <w:rPr>
          <w:rFonts w:ascii="Arial" w:hAnsi="Arial" w:cs="Arial"/>
          <w:sz w:val="24"/>
          <w:szCs w:val="24"/>
        </w:rPr>
        <w:t xml:space="preserve">социального </w:t>
      </w:r>
      <w:r w:rsidRPr="004A3532">
        <w:rPr>
          <w:rFonts w:ascii="Arial" w:hAnsi="Arial" w:cs="Arial"/>
          <w:sz w:val="24"/>
          <w:szCs w:val="24"/>
        </w:rPr>
        <w:t>обслуживания).</w:t>
      </w:r>
    </w:p>
    <w:p w:rsidR="003958AB" w:rsidRPr="003958AB" w:rsidRDefault="003958AB" w:rsidP="00011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8AB">
        <w:rPr>
          <w:rFonts w:ascii="Arial" w:hAnsi="Arial" w:cs="Arial"/>
          <w:b/>
          <w:sz w:val="24"/>
          <w:szCs w:val="24"/>
        </w:rPr>
        <w:lastRenderedPageBreak/>
        <w:t xml:space="preserve">Показатели, характеризующие общие критерии оценки качества </w:t>
      </w:r>
      <w:r w:rsidR="00A2349C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3958AB">
        <w:rPr>
          <w:rFonts w:ascii="Arial" w:hAnsi="Arial" w:cs="Arial"/>
          <w:b/>
          <w:sz w:val="24"/>
          <w:szCs w:val="24"/>
        </w:rPr>
        <w:t xml:space="preserve">оказания услуг </w:t>
      </w:r>
      <w:r w:rsidR="00A2349C">
        <w:rPr>
          <w:rFonts w:ascii="Arial" w:hAnsi="Arial" w:cs="Arial"/>
          <w:b/>
          <w:sz w:val="24"/>
          <w:szCs w:val="24"/>
        </w:rPr>
        <w:t>организациями</w:t>
      </w:r>
      <w:r w:rsidRPr="003958AB">
        <w:rPr>
          <w:rFonts w:ascii="Arial" w:hAnsi="Arial" w:cs="Arial"/>
          <w:b/>
          <w:sz w:val="24"/>
          <w:szCs w:val="24"/>
        </w:rPr>
        <w:t xml:space="preserve"> социального облуживания</w:t>
      </w:r>
    </w:p>
    <w:p w:rsidR="003958AB" w:rsidRPr="009F1BB6" w:rsidRDefault="003958AB" w:rsidP="00011E7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6344"/>
        <w:gridCol w:w="1701"/>
        <w:gridCol w:w="1843"/>
      </w:tblGrid>
      <w:tr w:rsidR="003958AB" w:rsidRPr="00714D08" w:rsidTr="00041A67">
        <w:trPr>
          <w:trHeight w:val="30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I. Показатели, характеризующие открытость и доступность информации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 организации социального обслуживания</w:t>
            </w:r>
          </w:p>
        </w:tc>
      </w:tr>
      <w:tr w:rsidR="003958AB" w:rsidRPr="00714D08" w:rsidTr="00041A67">
        <w:trPr>
          <w:trHeight w:val="7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       </w:t>
            </w:r>
            <w:proofErr w:type="gramStart"/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8AB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Единица </w:t>
            </w:r>
          </w:p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Значение показателя в баллах</w:t>
            </w:r>
          </w:p>
        </w:tc>
      </w:tr>
      <w:tr w:rsidR="003958AB" w:rsidRPr="00714D08" w:rsidTr="00041A67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</w:t>
            </w:r>
            <w:r w:rsidR="00102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официальных сайтах организаций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социального обслуживания, органов исполнительной власти  в информационно-т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елекоммуникационной сети «Интер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нет» (далее – сеть «Интернет»):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Максимальное значение 3 балла (П1.1+П1.2+П1.3, где 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значение показателей)</w:t>
            </w:r>
          </w:p>
        </w:tc>
      </w:tr>
      <w:tr w:rsidR="003958AB" w:rsidRPr="00714D08" w:rsidTr="00041A67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586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крытость и прозрачность государ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(www.bus.gov.ru)  в сети «Интернет»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</w:t>
            </w:r>
          </w:p>
        </w:tc>
      </w:tr>
      <w:tr w:rsidR="003958AB" w:rsidRPr="00714D08" w:rsidTr="00041A67">
        <w:trPr>
          <w:trHeight w:val="3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менее чем на 10%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8AB" w:rsidRPr="00714D08" w:rsidTr="00041A67">
        <w:trPr>
          <w:trHeight w:val="42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 до 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3958AB" w:rsidRPr="00714D08" w:rsidTr="00041A67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 до 60%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958AB" w:rsidRPr="00714D08" w:rsidTr="00041A67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 до 90%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3958AB" w:rsidRPr="00714D08" w:rsidTr="00041A67">
        <w:trPr>
          <w:trHeight w:val="20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90 до 100%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58AB" w:rsidRPr="00714D08" w:rsidTr="00041A6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041A67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="003958AB"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1/0</w:t>
            </w:r>
          </w:p>
        </w:tc>
      </w:tr>
      <w:tr w:rsidR="003958AB" w:rsidRPr="00714D08" w:rsidTr="00041A67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личие альтернативной версии офи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1/0</w:t>
            </w:r>
          </w:p>
        </w:tc>
      </w:tr>
      <w:tr w:rsidR="003958AB" w:rsidRPr="00714D08" w:rsidTr="00041A67">
        <w:trPr>
          <w:trHeight w:val="10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дистанционных способов вз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аимодействия организации и полу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чателей социальных услуг (получение информации, запись на прием и др.):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Максимальное значение 2 балла (П3.1+П3.2 где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значение показателей)</w:t>
            </w:r>
          </w:p>
        </w:tc>
      </w:tr>
      <w:tr w:rsidR="003958AB" w:rsidRPr="00714D08" w:rsidTr="00041A67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1/0</w:t>
            </w:r>
          </w:p>
        </w:tc>
      </w:tr>
      <w:tr w:rsidR="003958AB" w:rsidRPr="00714D08" w:rsidTr="00041A6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Максимальное значение 2 балла (П4.1+П4.2 где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значение показателей)</w:t>
            </w:r>
          </w:p>
        </w:tc>
      </w:tr>
      <w:tr w:rsidR="003958AB" w:rsidRPr="00714D08" w:rsidTr="00041A67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результативных звонков по телефону в организацию социального обслуживания для получения необходимой информации от числа контрольных звонков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  <w:tr w:rsidR="003958AB" w:rsidRPr="00714D08" w:rsidTr="00041A67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9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Максимальное значение 2 балла (П5.1+П5.2+П5.3 где 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значение показателей)</w:t>
            </w:r>
          </w:p>
        </w:tc>
      </w:tr>
      <w:tr w:rsidR="003958AB" w:rsidRPr="00714D08" w:rsidTr="00041A67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 в организацию социального об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служивания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имеется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 отсутс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1/0</w:t>
            </w:r>
          </w:p>
        </w:tc>
      </w:tr>
      <w:tr w:rsidR="003958AB" w:rsidRPr="00714D08" w:rsidTr="003D7E29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3D7E29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3D7E29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Максимальное значение 2 балла (П6.1+П6.2+П6.3 где 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значение показателей)</w:t>
            </w:r>
          </w:p>
        </w:tc>
      </w:tr>
      <w:tr w:rsidR="003958AB" w:rsidRPr="00714D08" w:rsidTr="003D7E29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общедоступных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местах на информа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нных стендах в организации соци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8AB" w:rsidRPr="00714D08" w:rsidTr="00041A67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представлена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958AB" w:rsidRPr="00714D08" w:rsidTr="00041A67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представлена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полном объеме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58AB" w:rsidRPr="00714D08" w:rsidTr="00041A67">
        <w:trPr>
          <w:trHeight w:val="12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%.), деленное на 100)</w:t>
            </w:r>
          </w:p>
        </w:tc>
      </w:tr>
      <w:tr w:rsidR="003958AB" w:rsidRPr="00714D08" w:rsidTr="00041A67">
        <w:trPr>
          <w:trHeight w:val="56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958AB" w:rsidRPr="00714D08" w:rsidRDefault="003958AB" w:rsidP="00F7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II. Показатели, характеризующие комфортность условий </w:t>
            </w:r>
            <w:r w:rsidR="00F72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</w:t>
            </w: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предоставления</w:t>
            </w:r>
            <w:r w:rsidR="00F72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социальных услуг</w:t>
            </w:r>
            <w:r w:rsidR="00F72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 доступность их получения</w:t>
            </w:r>
          </w:p>
        </w:tc>
      </w:tr>
      <w:tr w:rsidR="003958AB" w:rsidRPr="00714D08" w:rsidTr="00041A67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Максимальное значение 4 балла (П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.1+П1.2+П1.3+П1.4)</w:t>
            </w:r>
          </w:p>
        </w:tc>
      </w:tr>
      <w:tr w:rsidR="003958AB" w:rsidRPr="00714D08" w:rsidTr="00041A67">
        <w:trPr>
          <w:trHeight w:val="3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оборудована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58AB" w:rsidRPr="00714D08" w:rsidTr="00041A67">
        <w:trPr>
          <w:trHeight w:val="48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частично оборудована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958AB" w:rsidRPr="00714D08" w:rsidTr="00041A67">
        <w:trPr>
          <w:trHeight w:val="3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оборудована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8AB" w:rsidRPr="00714D08" w:rsidTr="00041A67">
        <w:trPr>
          <w:trHeight w:val="4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3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58AB" w:rsidRPr="00714D08" w:rsidTr="00041A67">
        <w:trPr>
          <w:trHeight w:val="28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частично доступны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958AB" w:rsidRPr="00714D08" w:rsidTr="00041A67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доступны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8AB" w:rsidRPr="00714D08" w:rsidTr="00041A67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="00041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1/0</w:t>
            </w:r>
          </w:p>
        </w:tc>
      </w:tr>
      <w:tr w:rsidR="003958AB" w:rsidRPr="00714D08" w:rsidTr="00041A67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  <w:tr w:rsidR="003958AB" w:rsidRPr="00714D08" w:rsidTr="00041A67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ганизации социального обслужива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="00041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1/0</w:t>
            </w:r>
          </w:p>
        </w:tc>
      </w:tr>
      <w:tr w:rsidR="003958AB" w:rsidRPr="00714D08" w:rsidTr="00041A67">
        <w:trPr>
          <w:trHeight w:val="10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омплектованность организации со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от штатных единиц, установленных в штатном расписании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  <w:tr w:rsidR="003958AB" w:rsidRPr="00714D08" w:rsidTr="00EC4CC3">
        <w:trPr>
          <w:trHeight w:val="8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  <w:tr w:rsidR="003958AB" w:rsidRPr="00714D08" w:rsidTr="00041A67">
        <w:trPr>
          <w:trHeight w:val="30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3958AB" w:rsidRPr="00714D08" w:rsidTr="00041A67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  <w:tr w:rsidR="003958AB" w:rsidRPr="00714D08" w:rsidTr="00041A67">
        <w:trPr>
          <w:trHeight w:val="4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более 30 мин.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8AB" w:rsidRPr="00714D08" w:rsidTr="00041A67">
        <w:trPr>
          <w:trHeight w:val="48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 до 30 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958AB" w:rsidRPr="00714D08" w:rsidTr="00041A67">
        <w:trPr>
          <w:trHeight w:val="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менее15 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58AB" w:rsidRPr="00714D08" w:rsidTr="00041A67">
        <w:trPr>
          <w:trHeight w:val="534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IV. Показатели, характеризующие доброжелательность, вежливость,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компете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нтность работников организаций </w:t>
            </w: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социального обслуживания</w:t>
            </w:r>
          </w:p>
        </w:tc>
      </w:tr>
      <w:tr w:rsidR="003958AB" w:rsidRPr="00714D08" w:rsidTr="00041A67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  <w:tr w:rsidR="003958AB" w:rsidRPr="00714D08" w:rsidTr="00041A6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13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работников (кроме административно-управленческого персонала), прошедших повышение квалификации/ 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30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V. Показатели, характеризующие удовлетворенность качеством оказания услуг</w:t>
            </w:r>
          </w:p>
        </w:tc>
      </w:tr>
      <w:tr w:rsidR="003958AB" w:rsidRPr="00714D08" w:rsidTr="00041A67">
        <w:trPr>
          <w:trHeight w:val="80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 деленное на 100)</w:t>
            </w:r>
          </w:p>
        </w:tc>
      </w:tr>
      <w:tr w:rsidR="003958AB" w:rsidRPr="00714D08" w:rsidTr="00041A67">
        <w:trPr>
          <w:trHeight w:val="9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среднеарифмитическая</w:t>
            </w:r>
            <w:proofErr w:type="spell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величина значений показателей 2.1.-2.13 в баллах</w:t>
            </w:r>
          </w:p>
        </w:tc>
      </w:tr>
      <w:tr w:rsidR="003958AB" w:rsidRPr="00714D08" w:rsidTr="00041A67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жилым помещением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  <w:tr w:rsidR="003958AB" w:rsidRPr="00714D08" w:rsidTr="00041A67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питанием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мебелью, мягким инвентарем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хранением личных вещей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порядком оплаты социальных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периодичностью прихода социальных работников на дом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оперативностью решений вопросов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8AB" w:rsidRPr="00714D08" w:rsidTr="00041A67">
        <w:trPr>
          <w:trHeight w:val="10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  <w:tr w:rsidR="003958AB" w:rsidRPr="00714D08" w:rsidTr="00041A67">
        <w:trPr>
          <w:trHeight w:val="46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ичество зарегистрированных в ор</w:t>
            </w: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более 5 жалоб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8AB" w:rsidRPr="00714D08" w:rsidTr="00041A67">
        <w:trPr>
          <w:trHeight w:val="2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менее 5 жалоб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958AB" w:rsidRPr="00714D08" w:rsidTr="00041A67">
        <w:trPr>
          <w:trHeight w:val="436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жалоб не зарегистрировано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58AB" w:rsidRPr="00714D08" w:rsidTr="00041A6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14D08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 до 1 балла (значение показателя (</w:t>
            </w:r>
            <w:proofErr w:type="gramStart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%), деленное на 100)</w:t>
            </w:r>
          </w:p>
        </w:tc>
      </w:tr>
    </w:tbl>
    <w:p w:rsidR="003958AB" w:rsidRDefault="003958AB" w:rsidP="003958AB"/>
    <w:p w:rsidR="00EC1D25" w:rsidRDefault="00EC1D25"/>
    <w:p w:rsidR="003958AB" w:rsidRDefault="003958AB"/>
    <w:p w:rsidR="003958AB" w:rsidRDefault="003958AB">
      <w:pPr>
        <w:sectPr w:rsidR="003958AB" w:rsidSect="003958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58AB" w:rsidRPr="003958AB" w:rsidRDefault="003958AB" w:rsidP="00956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8AB">
        <w:rPr>
          <w:rFonts w:ascii="Arial" w:hAnsi="Arial" w:cs="Arial"/>
          <w:b/>
          <w:sz w:val="24"/>
          <w:szCs w:val="24"/>
        </w:rPr>
        <w:lastRenderedPageBreak/>
        <w:t xml:space="preserve">Таблица по расчету интегрального индекса (для </w:t>
      </w:r>
      <w:r w:rsidR="002F2C22">
        <w:rPr>
          <w:rFonts w:ascii="Arial" w:hAnsi="Arial" w:cs="Arial"/>
          <w:b/>
          <w:sz w:val="24"/>
          <w:szCs w:val="24"/>
        </w:rPr>
        <w:t>организаций</w:t>
      </w:r>
      <w:r w:rsidRPr="003958AB">
        <w:rPr>
          <w:rFonts w:ascii="Arial" w:hAnsi="Arial" w:cs="Arial"/>
          <w:b/>
          <w:sz w:val="24"/>
          <w:szCs w:val="24"/>
        </w:rPr>
        <w:t xml:space="preserve"> с двумя формами </w:t>
      </w:r>
      <w:r w:rsidR="00011E71">
        <w:rPr>
          <w:rFonts w:ascii="Arial" w:hAnsi="Arial" w:cs="Arial"/>
          <w:b/>
          <w:sz w:val="24"/>
          <w:szCs w:val="24"/>
        </w:rPr>
        <w:t xml:space="preserve">социального </w:t>
      </w:r>
      <w:r w:rsidRPr="003958AB">
        <w:rPr>
          <w:rFonts w:ascii="Arial" w:hAnsi="Arial" w:cs="Arial"/>
          <w:b/>
          <w:sz w:val="24"/>
          <w:szCs w:val="24"/>
        </w:rPr>
        <w:t>обслуживания)</w:t>
      </w:r>
    </w:p>
    <w:p w:rsidR="003958AB" w:rsidRDefault="003958AB" w:rsidP="003958AB">
      <w:pPr>
        <w:spacing w:after="0"/>
        <w:jc w:val="center"/>
        <w:rPr>
          <w:rFonts w:ascii="Arial" w:hAnsi="Arial" w:cs="Arial"/>
          <w:b/>
        </w:rPr>
      </w:pPr>
    </w:p>
    <w:tbl>
      <w:tblPr>
        <w:tblW w:w="15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1828"/>
        <w:gridCol w:w="1418"/>
        <w:gridCol w:w="1559"/>
        <w:gridCol w:w="709"/>
        <w:gridCol w:w="70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958AB" w:rsidRPr="00F533C0" w:rsidTr="00041A67">
        <w:trPr>
          <w:trHeight w:val="3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         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Критерии оценки качеств оказания услуг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Коэффициент значимости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958AB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Расчет показателя</w:t>
            </w:r>
          </w:p>
          <w:p w:rsidR="003958AB" w:rsidRPr="00FB18C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B18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(П - наименование показателя)</w:t>
            </w:r>
          </w:p>
        </w:tc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Итогово</w:t>
            </w: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 значение интегрального индекса</w:t>
            </w:r>
          </w:p>
        </w:tc>
      </w:tr>
      <w:tr w:rsidR="003958AB" w:rsidRPr="00F533C0" w:rsidTr="00041A67">
        <w:trPr>
          <w:trHeight w:val="3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две формы обслуживания</w:t>
            </w:r>
          </w:p>
        </w:tc>
      </w:tr>
      <w:tr w:rsidR="003958AB" w:rsidRPr="00F533C0" w:rsidTr="00041A67">
        <w:trPr>
          <w:trHeight w:val="196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г. Ялуторовска "ЯКЦСОН"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 "КЦСОН Юргинского муниципального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"ЦСОН Омутинского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МАУ "КЦСОН </w:t>
            </w:r>
            <w:proofErr w:type="spell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Нижнетавдинского</w:t>
            </w:r>
            <w:proofErr w:type="spell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"КЦСОН Армизонского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"КЦСОН "Виктория" Сладковского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АУ  МО </w:t>
            </w:r>
            <w:proofErr w:type="spell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Заводоуковский</w:t>
            </w:r>
            <w:proofErr w:type="spell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 "КЦСОН"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АУ "Ишимский 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городской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ЦСОН "Забота"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АУ </w:t>
            </w:r>
            <w:proofErr w:type="spell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Упоровского</w:t>
            </w:r>
            <w:proofErr w:type="spell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 "КЦСОН"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"КЦСОН Ярковского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АУ "КЦСОН </w:t>
            </w:r>
            <w:proofErr w:type="spell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Бердюжского</w:t>
            </w:r>
            <w:proofErr w:type="spell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МАУ "КЦСОН Тобольского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МАУ "КЦСОН "Забота" </w:t>
            </w:r>
            <w:proofErr w:type="spell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Исетского</w:t>
            </w:r>
            <w:proofErr w:type="spell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МР"</w:t>
            </w:r>
          </w:p>
        </w:tc>
      </w:tr>
      <w:tr w:rsidR="003958AB" w:rsidRPr="00F533C0" w:rsidTr="00041A67">
        <w:trPr>
          <w:trHeight w:val="454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полустационарная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+П2+П3+П4+П5+П6+П7)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5,03</w:t>
            </w:r>
          </w:p>
        </w:tc>
      </w:tr>
      <w:tr w:rsidR="003958AB" w:rsidRPr="00F533C0" w:rsidTr="00041A67">
        <w:trPr>
          <w:trHeight w:val="418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надомная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+П2+П3+П4+П5+П6+П7)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3958AB" w:rsidRPr="00F533C0" w:rsidTr="00041A67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показателю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10,73</w:t>
            </w:r>
          </w:p>
        </w:tc>
      </w:tr>
      <w:tr w:rsidR="003958AB" w:rsidRPr="00F533C0" w:rsidTr="00041A67">
        <w:trPr>
          <w:trHeight w:val="33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полустационарная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+П2+П3+П4+П5)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6,33</w:t>
            </w:r>
          </w:p>
        </w:tc>
      </w:tr>
      <w:tr w:rsidR="003958AB" w:rsidRPr="00F533C0" w:rsidTr="00041A67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надомная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1,89</w:t>
            </w:r>
          </w:p>
        </w:tc>
      </w:tr>
      <w:tr w:rsidR="003958AB" w:rsidRPr="00F533C0" w:rsidTr="00041A67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показателю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8,22</w:t>
            </w:r>
          </w:p>
        </w:tc>
      </w:tr>
      <w:tr w:rsidR="003958AB" w:rsidRPr="00F533C0" w:rsidTr="00041A67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время ожидания предоставления социальной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полустационарная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958AB" w:rsidRPr="00F533C0" w:rsidTr="00041A67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надомная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958AB" w:rsidRPr="00F533C0" w:rsidTr="00041A67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показателю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958AB" w:rsidRPr="00F533C0" w:rsidTr="00041A67">
        <w:trPr>
          <w:trHeight w:val="39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доброжелательность, вежливость, компетентность работников организаций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полустационарная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+П2+П3)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2,60</w:t>
            </w:r>
          </w:p>
        </w:tc>
      </w:tr>
      <w:tr w:rsidR="003958AB" w:rsidRPr="00F533C0" w:rsidTr="00041A67">
        <w:trPr>
          <w:trHeight w:val="39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надомная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+П2+П3)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3958AB" w:rsidRPr="00F533C0" w:rsidTr="00041A67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показателю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FA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5,60</w:t>
            </w:r>
          </w:p>
        </w:tc>
      </w:tr>
      <w:tr w:rsidR="003958AB" w:rsidRPr="00F533C0" w:rsidTr="00041A67">
        <w:trPr>
          <w:trHeight w:val="36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удовлетворенность качеством оказания услуг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полустационарная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+П2+П3+П4+П5)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4,58</w:t>
            </w:r>
          </w:p>
        </w:tc>
      </w:tr>
      <w:tr w:rsidR="003958AB" w:rsidRPr="00F533C0" w:rsidTr="00041A67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надомная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</w:t>
            </w:r>
            <w:proofErr w:type="gramStart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+П2+П4+П5)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45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3958AB" w:rsidRPr="00F533C0" w:rsidTr="00041A67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показателю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FA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8,7</w:t>
            </w:r>
            <w:r w:rsidR="00FA49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FA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8,5</w:t>
            </w:r>
            <w:r w:rsidR="00FA49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FA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8,6</w:t>
            </w:r>
            <w:r w:rsidR="00FA49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8,58</w:t>
            </w:r>
          </w:p>
        </w:tc>
      </w:tr>
      <w:tr w:rsidR="003958AB" w:rsidRPr="00F533C0" w:rsidTr="00041A67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Интегральный индекс качества оказания услуг (Ик)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Ик=К</w:t>
            </w:r>
            <w:proofErr w:type="gramStart"/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F53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*0,15+К2*0,2+К3*0,15+К4*0,2+К5*0,3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58AB" w:rsidRPr="00F533C0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3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7,55</w:t>
            </w:r>
          </w:p>
        </w:tc>
      </w:tr>
    </w:tbl>
    <w:p w:rsidR="003958AB" w:rsidRDefault="003958AB" w:rsidP="003958AB"/>
    <w:p w:rsidR="003958AB" w:rsidRDefault="003958AB" w:rsidP="003958AB"/>
    <w:p w:rsidR="003958AB" w:rsidRDefault="003958AB" w:rsidP="003958AB">
      <w:pPr>
        <w:sectPr w:rsidR="003958AB" w:rsidSect="00041A6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F0748" w:rsidRDefault="004F0748" w:rsidP="003958AB">
      <w:pPr>
        <w:jc w:val="center"/>
        <w:rPr>
          <w:rFonts w:ascii="Arial" w:hAnsi="Arial" w:cs="Arial"/>
          <w:b/>
          <w:sz w:val="24"/>
          <w:szCs w:val="24"/>
        </w:rPr>
      </w:pPr>
    </w:p>
    <w:p w:rsidR="00F003A9" w:rsidRDefault="004F0748" w:rsidP="00426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748">
        <w:rPr>
          <w:rFonts w:ascii="Arial" w:hAnsi="Arial" w:cs="Arial"/>
          <w:b/>
          <w:sz w:val="24"/>
          <w:szCs w:val="24"/>
        </w:rPr>
        <w:t xml:space="preserve">Рейтинг </w:t>
      </w:r>
    </w:p>
    <w:p w:rsidR="004F0748" w:rsidRPr="004F0748" w:rsidRDefault="002F2C22" w:rsidP="00426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организаций </w:t>
      </w:r>
      <w:r w:rsidR="004F0748" w:rsidRPr="004F0748">
        <w:rPr>
          <w:rFonts w:ascii="Arial" w:hAnsi="Arial" w:cs="Arial"/>
          <w:b/>
          <w:sz w:val="24"/>
          <w:szCs w:val="24"/>
        </w:rPr>
        <w:t xml:space="preserve">социального обслуживания  </w:t>
      </w:r>
    </w:p>
    <w:p w:rsidR="002F3361" w:rsidRDefault="004F0748" w:rsidP="00426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748">
        <w:rPr>
          <w:rFonts w:ascii="Arial" w:hAnsi="Arial" w:cs="Arial"/>
          <w:b/>
          <w:sz w:val="24"/>
          <w:szCs w:val="24"/>
        </w:rPr>
        <w:t xml:space="preserve">с двумя формами социального обслуживания (полустационарная, </w:t>
      </w:r>
      <w:proofErr w:type="gramStart"/>
      <w:r w:rsidRPr="004F0748">
        <w:rPr>
          <w:rFonts w:ascii="Arial" w:hAnsi="Arial" w:cs="Arial"/>
          <w:b/>
          <w:sz w:val="24"/>
          <w:szCs w:val="24"/>
        </w:rPr>
        <w:t>надомная</w:t>
      </w:r>
      <w:proofErr w:type="gramEnd"/>
      <w:r w:rsidRPr="004F0748">
        <w:rPr>
          <w:rFonts w:ascii="Arial" w:hAnsi="Arial" w:cs="Arial"/>
          <w:b/>
          <w:sz w:val="24"/>
          <w:szCs w:val="24"/>
        </w:rPr>
        <w:t xml:space="preserve">) </w:t>
      </w:r>
    </w:p>
    <w:p w:rsidR="004F0748" w:rsidRPr="004F0748" w:rsidRDefault="004F0748" w:rsidP="004261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0748">
        <w:rPr>
          <w:rFonts w:ascii="Arial" w:hAnsi="Arial" w:cs="Arial"/>
          <w:b/>
          <w:sz w:val="24"/>
          <w:szCs w:val="24"/>
        </w:rPr>
        <w:t xml:space="preserve">по </w:t>
      </w:r>
      <w:r w:rsidRPr="004F07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результатам независимой оценки качества </w:t>
      </w:r>
      <w:r w:rsidR="00FB4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оказания </w:t>
      </w:r>
      <w:r w:rsidRPr="004F07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услуг за 2015 год     </w:t>
      </w:r>
    </w:p>
    <w:p w:rsidR="003958AB" w:rsidRPr="003958AB" w:rsidRDefault="003958AB" w:rsidP="0042619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14"/>
        <w:gridCol w:w="7200"/>
        <w:gridCol w:w="2791"/>
      </w:tblGrid>
      <w:tr w:rsidR="003958AB" w:rsidRPr="00730665" w:rsidTr="003958AB">
        <w:trPr>
          <w:trHeight w:val="7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FB4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FB4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Интегральный индекс качества оказания услуг (Ик)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города Ялуторовска "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Ялуторовский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9,08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"Комплексный центр социального обслуживания населения Юргинского муниципального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8,80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социального обслуживания населения Омутинского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8,60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"Тавда"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Нижнетавдинского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8,54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Армизонского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8,41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"Виктория" Сладковского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3958AB" w:rsidRPr="00730665" w:rsidTr="00C56D02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муниципального образования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городской округ "Комплексный центр социального обслужи</w:t>
            </w:r>
            <w:r w:rsidR="00EC4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ания населения"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8,29</w:t>
            </w:r>
          </w:p>
        </w:tc>
      </w:tr>
      <w:tr w:rsidR="003958AB" w:rsidRPr="00730665" w:rsidTr="003958AB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"Ишимский городской центр социального обслуживания населения "Забота"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8,25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Упоровского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"Комплексный центр социального обслуживания населения"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8,19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Ярковского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8,08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"Комплексный центр социального обслуживания населения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Бердюжского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</w:t>
            </w:r>
            <w:bookmarkStart w:id="0" w:name="_GoBack"/>
            <w:bookmarkEnd w:id="0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лексный центр социального обслуживания населения Тобольского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7,72</w:t>
            </w:r>
          </w:p>
        </w:tc>
      </w:tr>
      <w:tr w:rsidR="003958AB" w:rsidRPr="00730665" w:rsidTr="003958AB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8AB" w:rsidRPr="00730665" w:rsidRDefault="003958AB" w:rsidP="0004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8AB" w:rsidRPr="00730665" w:rsidRDefault="003958AB" w:rsidP="00041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"Забота" </w:t>
            </w:r>
            <w:proofErr w:type="spellStart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Исетского</w:t>
            </w:r>
            <w:proofErr w:type="spellEnd"/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AB" w:rsidRPr="00730665" w:rsidRDefault="003958AB" w:rsidP="00395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</w:tbl>
    <w:p w:rsidR="003958AB" w:rsidRDefault="003958AB" w:rsidP="003958AB"/>
    <w:p w:rsidR="003958AB" w:rsidRPr="003958AB" w:rsidRDefault="003958AB" w:rsidP="003958AB"/>
    <w:p w:rsidR="003958AB" w:rsidRPr="003958AB" w:rsidRDefault="003958AB" w:rsidP="003958AB"/>
    <w:p w:rsidR="003958AB" w:rsidRDefault="003958AB" w:rsidP="003958AB"/>
    <w:sectPr w:rsidR="003958AB" w:rsidSect="003958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423"/>
    <w:multiLevelType w:val="hybridMultilevel"/>
    <w:tmpl w:val="7D6AB718"/>
    <w:lvl w:ilvl="0" w:tplc="1D34A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C0DDC"/>
    <w:multiLevelType w:val="hybridMultilevel"/>
    <w:tmpl w:val="BF106F8C"/>
    <w:lvl w:ilvl="0" w:tplc="1D34A7A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C902E25"/>
    <w:multiLevelType w:val="hybridMultilevel"/>
    <w:tmpl w:val="1582689E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B"/>
    <w:rsid w:val="00011E71"/>
    <w:rsid w:val="00041A67"/>
    <w:rsid w:val="00102E5B"/>
    <w:rsid w:val="00193E2D"/>
    <w:rsid w:val="00220A84"/>
    <w:rsid w:val="002F2C22"/>
    <w:rsid w:val="002F3361"/>
    <w:rsid w:val="0033501F"/>
    <w:rsid w:val="003958AB"/>
    <w:rsid w:val="003A619A"/>
    <w:rsid w:val="003D7E29"/>
    <w:rsid w:val="0042619F"/>
    <w:rsid w:val="004906CE"/>
    <w:rsid w:val="004E153F"/>
    <w:rsid w:val="004F0748"/>
    <w:rsid w:val="004F7450"/>
    <w:rsid w:val="00573A1B"/>
    <w:rsid w:val="00593CCA"/>
    <w:rsid w:val="00636B69"/>
    <w:rsid w:val="00845DD6"/>
    <w:rsid w:val="008B3C43"/>
    <w:rsid w:val="008E1A88"/>
    <w:rsid w:val="008F3C9F"/>
    <w:rsid w:val="00956755"/>
    <w:rsid w:val="009F4358"/>
    <w:rsid w:val="00A2349C"/>
    <w:rsid w:val="00B129B3"/>
    <w:rsid w:val="00B13628"/>
    <w:rsid w:val="00BA1CF5"/>
    <w:rsid w:val="00C0725C"/>
    <w:rsid w:val="00C12C00"/>
    <w:rsid w:val="00C20A39"/>
    <w:rsid w:val="00C56D02"/>
    <w:rsid w:val="00C63929"/>
    <w:rsid w:val="00C832E8"/>
    <w:rsid w:val="00CF2C99"/>
    <w:rsid w:val="00E70C03"/>
    <w:rsid w:val="00EC1D25"/>
    <w:rsid w:val="00EC4CC3"/>
    <w:rsid w:val="00ED241B"/>
    <w:rsid w:val="00ED3F08"/>
    <w:rsid w:val="00F003A9"/>
    <w:rsid w:val="00F21BD6"/>
    <w:rsid w:val="00F34301"/>
    <w:rsid w:val="00F5236F"/>
    <w:rsid w:val="00F71117"/>
    <w:rsid w:val="00F72D7A"/>
    <w:rsid w:val="00F740E0"/>
    <w:rsid w:val="00F9522F"/>
    <w:rsid w:val="00FA1A3A"/>
    <w:rsid w:val="00FA4999"/>
    <w:rsid w:val="00FB4501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7450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4F74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7450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4F7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tyumen.ru/ogv_ru/society/social_policy/article.htm?id=11284707@cms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A9C2-99CF-45B2-B562-66B3081D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Евгений</cp:lastModifiedBy>
  <cp:revision>82</cp:revision>
  <cp:lastPrinted>2015-11-23T07:31:00Z</cp:lastPrinted>
  <dcterms:created xsi:type="dcterms:W3CDTF">2015-11-19T14:17:00Z</dcterms:created>
  <dcterms:modified xsi:type="dcterms:W3CDTF">2015-12-13T07:34:00Z</dcterms:modified>
</cp:coreProperties>
</file>