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05D" w:rsidRPr="00853333" w:rsidRDefault="00D8505D" w:rsidP="00D8505D">
      <w:pPr>
        <w:rPr>
          <w:rFonts w:ascii="Arial" w:hAnsi="Arial" w:cs="Arial"/>
          <w:b/>
          <w:i/>
          <w:color w:val="4F81BD" w:themeColor="accent1"/>
          <w:sz w:val="32"/>
          <w:szCs w:val="32"/>
        </w:rPr>
      </w:pPr>
      <w:bookmarkStart w:id="0" w:name="_GoBack"/>
      <w:r w:rsidRPr="00853333">
        <w:rPr>
          <w:rFonts w:ascii="Arial" w:hAnsi="Arial" w:cs="Arial"/>
          <w:b/>
          <w:i/>
          <w:color w:val="4F81BD" w:themeColor="accent1"/>
          <w:sz w:val="32"/>
          <w:szCs w:val="32"/>
        </w:rPr>
        <w:t xml:space="preserve">Отчет по сбору, обобщению и анализу информации </w:t>
      </w:r>
      <w:r w:rsidRPr="00853333">
        <w:rPr>
          <w:rFonts w:ascii="Arial" w:hAnsi="Arial" w:cs="Arial"/>
          <w:b/>
          <w:i/>
          <w:color w:val="4F81BD" w:themeColor="accent1"/>
          <w:sz w:val="32"/>
          <w:szCs w:val="32"/>
        </w:rPr>
        <w:br/>
        <w:t>о качестве оказания услуг учреждениями</w:t>
      </w:r>
      <w:r w:rsidR="000B1491">
        <w:rPr>
          <w:rFonts w:ascii="Arial" w:hAnsi="Arial" w:cs="Arial"/>
          <w:b/>
          <w:i/>
          <w:color w:val="4F81BD" w:themeColor="accent1"/>
          <w:sz w:val="32"/>
          <w:szCs w:val="32"/>
        </w:rPr>
        <w:t xml:space="preserve"> </w:t>
      </w:r>
      <w:r w:rsidRPr="00853333">
        <w:rPr>
          <w:rFonts w:ascii="Arial" w:hAnsi="Arial" w:cs="Arial"/>
          <w:b/>
          <w:i/>
          <w:color w:val="4F81BD" w:themeColor="accent1"/>
          <w:sz w:val="32"/>
          <w:szCs w:val="32"/>
        </w:rPr>
        <w:t>социального обслуживания населения</w:t>
      </w:r>
      <w:r w:rsidR="00853333" w:rsidRPr="00853333">
        <w:rPr>
          <w:rFonts w:ascii="Arial" w:hAnsi="Arial" w:cs="Arial"/>
          <w:b/>
          <w:i/>
          <w:color w:val="4F81BD" w:themeColor="accent1"/>
          <w:sz w:val="32"/>
          <w:szCs w:val="32"/>
        </w:rPr>
        <w:t xml:space="preserve"> за 2015 год</w:t>
      </w:r>
    </w:p>
    <w:bookmarkEnd w:id="0"/>
    <w:p w:rsidR="00D8505D" w:rsidRPr="00751A61" w:rsidRDefault="00D8505D" w:rsidP="00D8505D">
      <w:pPr>
        <w:rPr>
          <w:rFonts w:ascii="Arial" w:hAnsi="Arial" w:cs="Arial"/>
          <w:b/>
          <w:sz w:val="16"/>
          <w:szCs w:val="16"/>
        </w:rPr>
      </w:pPr>
    </w:p>
    <w:p w:rsidR="00D8505D" w:rsidRPr="004A3532" w:rsidRDefault="00D8505D" w:rsidP="00951316">
      <w:pPr>
        <w:pStyle w:val="ad"/>
        <w:shd w:val="clear" w:color="auto" w:fill="FFFFFF"/>
        <w:spacing w:before="0" w:beforeAutospacing="0" w:after="0" w:afterAutospacing="0"/>
        <w:ind w:firstLine="567"/>
        <w:rPr>
          <w:rStyle w:val="a9"/>
          <w:rFonts w:ascii="Arial" w:hAnsi="Arial" w:cs="Arial"/>
          <w:sz w:val="26"/>
          <w:szCs w:val="26"/>
        </w:rPr>
      </w:pPr>
      <w:r w:rsidRPr="004A3532">
        <w:rPr>
          <w:rStyle w:val="a9"/>
          <w:rFonts w:ascii="Arial" w:hAnsi="Arial" w:cs="Arial"/>
          <w:sz w:val="26"/>
          <w:szCs w:val="26"/>
        </w:rPr>
        <w:t>Нормативное обеспечение независимой оценки</w:t>
      </w:r>
    </w:p>
    <w:p w:rsidR="00D8505D" w:rsidRPr="004A3532" w:rsidRDefault="00D8505D" w:rsidP="00951316">
      <w:pPr>
        <w:pStyle w:val="ad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i/>
        </w:rPr>
      </w:pPr>
      <w:r w:rsidRPr="004A3532">
        <w:rPr>
          <w:rStyle w:val="a9"/>
          <w:rFonts w:ascii="Arial" w:hAnsi="Arial" w:cs="Arial"/>
          <w:i/>
        </w:rPr>
        <w:t>Федеральные нормативные правовые акты:</w:t>
      </w:r>
    </w:p>
    <w:p w:rsidR="00D8505D" w:rsidRPr="001E4C0F" w:rsidRDefault="00B53948" w:rsidP="00951316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jc w:val="both"/>
        <w:rPr>
          <w:rStyle w:val="ae"/>
          <w:rFonts w:ascii="Arial" w:hAnsi="Arial" w:cs="Arial"/>
          <w:i w:val="0"/>
          <w:iCs w:val="0"/>
          <w:sz w:val="24"/>
          <w:szCs w:val="24"/>
        </w:rPr>
      </w:pPr>
      <w:hyperlink r:id="rId9" w:history="1">
        <w:r w:rsidR="00D8505D" w:rsidRPr="001E4C0F">
          <w:rPr>
            <w:rStyle w:val="aa"/>
            <w:rFonts w:ascii="Arial" w:hAnsi="Arial" w:cs="Arial"/>
            <w:iCs/>
            <w:color w:val="auto"/>
            <w:sz w:val="24"/>
            <w:szCs w:val="24"/>
            <w:u w:val="none"/>
          </w:rPr>
          <w:t>Федеральный закон от 28.12.2013 № 442-ФЗ «Об основах социального обслуживания граждан в Российской Федерации»</w:t>
        </w:r>
      </w:hyperlink>
      <w:r w:rsidR="00D8505D" w:rsidRPr="001E4C0F">
        <w:rPr>
          <w:rStyle w:val="ae"/>
          <w:rFonts w:ascii="Arial" w:hAnsi="Arial" w:cs="Arial"/>
          <w:sz w:val="24"/>
          <w:szCs w:val="24"/>
        </w:rPr>
        <w:t>;</w:t>
      </w:r>
    </w:p>
    <w:p w:rsidR="00D8505D" w:rsidRPr="004A3532" w:rsidRDefault="00B53948" w:rsidP="00951316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jc w:val="both"/>
        <w:rPr>
          <w:rStyle w:val="ae"/>
          <w:rFonts w:ascii="Arial" w:hAnsi="Arial" w:cs="Arial"/>
          <w:i w:val="0"/>
          <w:iCs w:val="0"/>
          <w:sz w:val="24"/>
          <w:szCs w:val="24"/>
        </w:rPr>
      </w:pPr>
      <w:hyperlink r:id="rId10" w:history="1">
        <w:r w:rsidR="00D8505D" w:rsidRPr="004A3532">
          <w:rPr>
            <w:rStyle w:val="ae"/>
            <w:rFonts w:ascii="Arial" w:hAnsi="Arial" w:cs="Arial"/>
            <w:sz w:val="24"/>
            <w:szCs w:val="24"/>
          </w:rPr>
          <w:t xml:space="preserve">Федеральный закон от 21.07.2014 № 256-ФЗ «О внесении изменений в отдельные законодательные акты Российской Федерации по вопросам </w:t>
        </w:r>
        <w:proofErr w:type="gramStart"/>
        <w:r w:rsidR="00D8505D" w:rsidRPr="004A3532">
          <w:rPr>
            <w:rStyle w:val="ae"/>
            <w:rFonts w:ascii="Arial" w:hAnsi="Arial" w:cs="Arial"/>
            <w:sz w:val="24"/>
            <w:szCs w:val="24"/>
          </w:rPr>
          <w:t>проведения независимой оценки качества оказания услуг</w:t>
        </w:r>
        <w:proofErr w:type="gramEnd"/>
        <w:r w:rsidR="00D8505D" w:rsidRPr="004A3532">
          <w:rPr>
            <w:rStyle w:val="ae"/>
            <w:rFonts w:ascii="Arial" w:hAnsi="Arial" w:cs="Arial"/>
            <w:sz w:val="24"/>
            <w:szCs w:val="24"/>
          </w:rPr>
          <w:t xml:space="preserve"> организациями в сфере культуры, социального обслуживания, охраны здоровья и образования»</w:t>
        </w:r>
      </w:hyperlink>
      <w:hyperlink r:id="rId11" w:history="1"/>
      <w:r w:rsidR="00D8505D" w:rsidRPr="004A3532">
        <w:rPr>
          <w:rStyle w:val="ae"/>
          <w:rFonts w:ascii="Arial" w:hAnsi="Arial" w:cs="Arial"/>
          <w:sz w:val="24"/>
          <w:szCs w:val="24"/>
        </w:rPr>
        <w:t>;</w:t>
      </w:r>
    </w:p>
    <w:p w:rsidR="00D8505D" w:rsidRPr="001E4C0F" w:rsidRDefault="00B53948" w:rsidP="00951316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jc w:val="both"/>
        <w:rPr>
          <w:rStyle w:val="ae"/>
          <w:rFonts w:ascii="Arial" w:hAnsi="Arial" w:cs="Arial"/>
          <w:i w:val="0"/>
          <w:iCs w:val="0"/>
          <w:sz w:val="24"/>
          <w:szCs w:val="24"/>
        </w:rPr>
      </w:pPr>
      <w:hyperlink r:id="rId12" w:history="1">
        <w:proofErr w:type="spellStart"/>
        <w:r w:rsidR="00D8505D" w:rsidRPr="001E4C0F">
          <w:rPr>
            <w:rStyle w:val="aa"/>
            <w:rFonts w:ascii="Arial" w:hAnsi="Arial" w:cs="Arial"/>
            <w:iCs/>
            <w:color w:val="auto"/>
            <w:sz w:val="24"/>
            <w:szCs w:val="24"/>
            <w:u w:val="none"/>
          </w:rPr>
          <w:t>пп</w:t>
        </w:r>
        <w:proofErr w:type="spellEnd"/>
        <w:r w:rsidR="00D8505D" w:rsidRPr="001E4C0F">
          <w:rPr>
            <w:rStyle w:val="aa"/>
            <w:rFonts w:ascii="Arial" w:hAnsi="Arial" w:cs="Arial"/>
            <w:iCs/>
            <w:color w:val="auto"/>
            <w:sz w:val="24"/>
            <w:szCs w:val="24"/>
            <w:u w:val="none"/>
          </w:rPr>
          <w:t xml:space="preserve">. «к» п. 1 Указа Президента Российской Федерации от 07.05.2012 № 597 «О мероприятиях по реализации государственной социальной политики» </w:t>
        </w:r>
      </w:hyperlink>
      <w:r w:rsidR="00D8505D" w:rsidRPr="001E4C0F">
        <w:rPr>
          <w:rStyle w:val="ae"/>
          <w:rFonts w:ascii="Arial" w:hAnsi="Arial" w:cs="Arial"/>
          <w:sz w:val="24"/>
          <w:szCs w:val="24"/>
        </w:rPr>
        <w:t>;</w:t>
      </w:r>
    </w:p>
    <w:p w:rsidR="00D8505D" w:rsidRPr="001E4C0F" w:rsidRDefault="00B53948" w:rsidP="00951316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jc w:val="both"/>
        <w:rPr>
          <w:rStyle w:val="ae"/>
          <w:rFonts w:ascii="Arial" w:hAnsi="Arial" w:cs="Arial"/>
          <w:i w:val="0"/>
          <w:iCs w:val="0"/>
          <w:sz w:val="24"/>
          <w:szCs w:val="24"/>
        </w:rPr>
      </w:pPr>
      <w:hyperlink r:id="rId13" w:history="1">
        <w:r w:rsidR="00D8505D" w:rsidRPr="001E4C0F">
          <w:rPr>
            <w:rStyle w:val="aa"/>
            <w:rFonts w:ascii="Arial" w:hAnsi="Arial" w:cs="Arial"/>
            <w:iCs/>
            <w:color w:val="auto"/>
            <w:sz w:val="24"/>
            <w:szCs w:val="24"/>
            <w:u w:val="none"/>
          </w:rPr>
          <w:t>распоряжение Правительства Российской Федерации от 30.03.2013 № 487-р «Об утверждении плана мероприятий по формированию независимой системы оценки качества работы организаций, оказывающих социальные услуги, на 2013 - 2015 годы»</w:t>
        </w:r>
      </w:hyperlink>
      <w:r w:rsidR="00D8505D" w:rsidRPr="001E4C0F">
        <w:rPr>
          <w:rStyle w:val="ae"/>
          <w:rFonts w:ascii="Arial" w:hAnsi="Arial" w:cs="Arial"/>
          <w:sz w:val="24"/>
          <w:szCs w:val="24"/>
        </w:rPr>
        <w:t>;</w:t>
      </w:r>
    </w:p>
    <w:p w:rsidR="00D8505D" w:rsidRPr="001E4C0F" w:rsidRDefault="00B53948" w:rsidP="00951316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jc w:val="both"/>
        <w:rPr>
          <w:rStyle w:val="ae"/>
          <w:rFonts w:ascii="Arial" w:hAnsi="Arial" w:cs="Arial"/>
          <w:i w:val="0"/>
          <w:iCs w:val="0"/>
          <w:sz w:val="24"/>
          <w:szCs w:val="24"/>
        </w:rPr>
      </w:pPr>
      <w:hyperlink r:id="rId14" w:history="1">
        <w:r w:rsidR="00D8505D" w:rsidRPr="001E4C0F">
          <w:rPr>
            <w:rStyle w:val="aa"/>
            <w:rFonts w:ascii="Arial" w:hAnsi="Arial" w:cs="Arial"/>
            <w:iCs/>
            <w:color w:val="auto"/>
            <w:sz w:val="24"/>
            <w:szCs w:val="24"/>
            <w:u w:val="none"/>
          </w:rPr>
          <w:t>приказ Минтруда России от 30.08.2013 № 391а «О методических рекомендациях по проведению независимой оценки качества работы организаций, оказывающих социальные услуги в сфере социального обслуживания»</w:t>
        </w:r>
      </w:hyperlink>
      <w:r w:rsidR="00D8505D" w:rsidRPr="001E4C0F">
        <w:rPr>
          <w:rStyle w:val="ae"/>
          <w:rFonts w:ascii="Arial" w:hAnsi="Arial" w:cs="Arial"/>
          <w:sz w:val="24"/>
          <w:szCs w:val="24"/>
        </w:rPr>
        <w:t>;</w:t>
      </w:r>
    </w:p>
    <w:p w:rsidR="00D8505D" w:rsidRPr="004A3532" w:rsidRDefault="00B53948" w:rsidP="00951316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hyperlink r:id="rId15" w:history="1">
        <w:r w:rsidR="00D8505D" w:rsidRPr="004A3532">
          <w:rPr>
            <w:rStyle w:val="ae"/>
            <w:rFonts w:ascii="Arial" w:hAnsi="Arial" w:cs="Arial"/>
            <w:sz w:val="24"/>
            <w:szCs w:val="24"/>
          </w:rPr>
          <w:t>приказ Минтруда России от 08.12.2014 № 995н «Об утверждении показателей, характеризующих общие критерии оценки качества оказания услуг организациями социального обслуживания»</w:t>
        </w:r>
      </w:hyperlink>
      <w:r w:rsidR="00D8505D" w:rsidRPr="004A3532">
        <w:rPr>
          <w:rFonts w:ascii="Arial" w:hAnsi="Arial" w:cs="Arial"/>
          <w:sz w:val="24"/>
          <w:szCs w:val="24"/>
        </w:rPr>
        <w:t>.</w:t>
      </w:r>
    </w:p>
    <w:p w:rsidR="00D8505D" w:rsidRPr="004A3532" w:rsidRDefault="00D8505D" w:rsidP="00951316">
      <w:pPr>
        <w:pStyle w:val="ad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i/>
        </w:rPr>
      </w:pPr>
      <w:r w:rsidRPr="004A3532">
        <w:rPr>
          <w:rStyle w:val="a9"/>
          <w:rFonts w:ascii="Arial" w:hAnsi="Arial" w:cs="Arial"/>
          <w:i/>
        </w:rPr>
        <w:t>Региональные акты</w:t>
      </w:r>
    </w:p>
    <w:p w:rsidR="00D8505D" w:rsidRPr="001E4C0F" w:rsidRDefault="00B53948" w:rsidP="00951316">
      <w:pPr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hyperlink r:id="rId16" w:history="1">
        <w:r w:rsidR="00D8505D" w:rsidRPr="001E4C0F">
          <w:rPr>
            <w:rStyle w:val="aa"/>
            <w:rFonts w:ascii="Arial" w:hAnsi="Arial" w:cs="Arial"/>
            <w:iCs/>
            <w:color w:val="auto"/>
            <w:sz w:val="24"/>
            <w:szCs w:val="24"/>
            <w:u w:val="none"/>
          </w:rPr>
          <w:t>постановление Правительства Тюменской области от 25.04.2013 № 131-п «О Порядке образования и типовых правилах организации деятельности общественных советов при исполнительных органах государственной власти Тюменской области»</w:t>
        </w:r>
      </w:hyperlink>
      <w:r w:rsidR="00D8505D" w:rsidRPr="001E4C0F">
        <w:rPr>
          <w:rStyle w:val="ae"/>
          <w:rFonts w:ascii="Arial" w:hAnsi="Arial" w:cs="Arial"/>
          <w:sz w:val="24"/>
          <w:szCs w:val="24"/>
        </w:rPr>
        <w:t>;</w:t>
      </w:r>
    </w:p>
    <w:p w:rsidR="00D8505D" w:rsidRPr="001E4C0F" w:rsidRDefault="00B53948" w:rsidP="00951316">
      <w:pPr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hyperlink r:id="rId17" w:history="1">
        <w:r w:rsidR="00D8505D" w:rsidRPr="001E4C0F">
          <w:rPr>
            <w:rStyle w:val="aa"/>
            <w:rFonts w:ascii="Arial" w:hAnsi="Arial" w:cs="Arial"/>
            <w:iCs/>
            <w:color w:val="auto"/>
            <w:sz w:val="24"/>
            <w:szCs w:val="24"/>
            <w:u w:val="none"/>
          </w:rPr>
          <w:t>распоряжение Правительства Тюменской области от 07.12.2012 N 2526-рп «Об утверждении состава нормативных правовых актов, разрабатываемых исполнительными органами государственной власти Тюменской области, которые не могут быть приняты без предварительного обсуждения Общественным советом»</w:t>
        </w:r>
      </w:hyperlink>
      <w:r w:rsidR="00D8505D" w:rsidRPr="001E4C0F">
        <w:rPr>
          <w:rStyle w:val="ae"/>
          <w:rFonts w:ascii="Arial" w:hAnsi="Arial" w:cs="Arial"/>
          <w:sz w:val="24"/>
          <w:szCs w:val="24"/>
        </w:rPr>
        <w:t>;</w:t>
      </w:r>
    </w:p>
    <w:p w:rsidR="00D8505D" w:rsidRPr="001E4C0F" w:rsidRDefault="00B53948" w:rsidP="00951316">
      <w:pPr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hyperlink r:id="rId18" w:history="1">
        <w:r w:rsidR="00D8505D" w:rsidRPr="001E4C0F">
          <w:rPr>
            <w:rStyle w:val="aa"/>
            <w:rFonts w:ascii="Arial" w:hAnsi="Arial" w:cs="Arial"/>
            <w:iCs/>
            <w:color w:val="auto"/>
            <w:sz w:val="24"/>
            <w:szCs w:val="24"/>
            <w:u w:val="none"/>
          </w:rPr>
          <w:t>распоряжение Правительства Тюменской области от 07.12.2012 № 2527-рп «Об определении исполнительных органов государственной власти Тюменской области, при которых должны быть образованы Общественные советы»</w:t>
        </w:r>
      </w:hyperlink>
      <w:r w:rsidR="00D8505D" w:rsidRPr="001E4C0F">
        <w:rPr>
          <w:rStyle w:val="ae"/>
          <w:rFonts w:ascii="Arial" w:hAnsi="Arial" w:cs="Arial"/>
          <w:sz w:val="24"/>
          <w:szCs w:val="24"/>
        </w:rPr>
        <w:t>;</w:t>
      </w:r>
    </w:p>
    <w:p w:rsidR="00D8505D" w:rsidRPr="001E4C0F" w:rsidRDefault="00B53948" w:rsidP="00951316">
      <w:pPr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hyperlink r:id="rId19" w:history="1">
        <w:r w:rsidR="00D8505D" w:rsidRPr="001E4C0F">
          <w:rPr>
            <w:rStyle w:val="aa"/>
            <w:rFonts w:ascii="Arial" w:hAnsi="Arial" w:cs="Arial"/>
            <w:iCs/>
            <w:color w:val="auto"/>
            <w:sz w:val="24"/>
            <w:szCs w:val="24"/>
            <w:u w:val="none"/>
          </w:rPr>
          <w:t>распоряжение Правительства Тюменской  области  от  04.03.2013 № 274-рп «Об утверждении Регионального плана мероприятий («Дорожной карты») "Повышение эффективности и качества услуг в сфере социального обслуживания населения" на 2013 - 2018 годы»</w:t>
        </w:r>
      </w:hyperlink>
      <w:r w:rsidR="00D8505D" w:rsidRPr="001E4C0F">
        <w:rPr>
          <w:rFonts w:ascii="Arial" w:hAnsi="Arial" w:cs="Arial"/>
          <w:sz w:val="24"/>
          <w:szCs w:val="24"/>
        </w:rPr>
        <w:t>; </w:t>
      </w:r>
    </w:p>
    <w:p w:rsidR="00D8505D" w:rsidRPr="001E4C0F" w:rsidRDefault="00B53948" w:rsidP="00951316">
      <w:pPr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hyperlink r:id="rId20" w:history="1">
        <w:r w:rsidR="00D8505D" w:rsidRPr="001E4C0F">
          <w:rPr>
            <w:rStyle w:val="aa"/>
            <w:rFonts w:ascii="Arial" w:hAnsi="Arial" w:cs="Arial"/>
            <w:iCs/>
            <w:color w:val="auto"/>
            <w:sz w:val="24"/>
            <w:szCs w:val="24"/>
            <w:u w:val="none"/>
          </w:rPr>
          <w:t>Положение об Общественном совете при Департаменте социального развития Тюменской области, утвержденное приказом Департамента от 21.10.2014 № 428-п</w:t>
        </w:r>
      </w:hyperlink>
      <w:r w:rsidR="00D8505D" w:rsidRPr="001E4C0F">
        <w:rPr>
          <w:rStyle w:val="ae"/>
          <w:rFonts w:ascii="Arial" w:hAnsi="Arial" w:cs="Arial"/>
          <w:sz w:val="24"/>
          <w:szCs w:val="24"/>
        </w:rPr>
        <w:t>;</w:t>
      </w:r>
    </w:p>
    <w:p w:rsidR="00D8505D" w:rsidRPr="001E4C0F" w:rsidRDefault="00B53948" w:rsidP="00951316">
      <w:pPr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hyperlink r:id="rId21" w:history="1">
        <w:r w:rsidR="00D8505D" w:rsidRPr="001E4C0F">
          <w:rPr>
            <w:rStyle w:val="aa"/>
            <w:rFonts w:ascii="Arial" w:hAnsi="Arial" w:cs="Arial"/>
            <w:iCs/>
            <w:color w:val="auto"/>
            <w:sz w:val="24"/>
            <w:szCs w:val="24"/>
            <w:u w:val="none"/>
          </w:rPr>
          <w:t xml:space="preserve">План мероприятий Департамента по формированию независимой </w:t>
        </w:r>
        <w:proofErr w:type="gramStart"/>
        <w:r w:rsidR="00D8505D" w:rsidRPr="001E4C0F">
          <w:rPr>
            <w:rStyle w:val="aa"/>
            <w:rFonts w:ascii="Arial" w:hAnsi="Arial" w:cs="Arial"/>
            <w:iCs/>
            <w:color w:val="auto"/>
            <w:sz w:val="24"/>
            <w:szCs w:val="24"/>
            <w:u w:val="none"/>
          </w:rPr>
          <w:t>системы оценки качества работы учреждений</w:t>
        </w:r>
        <w:proofErr w:type="gramEnd"/>
        <w:r w:rsidR="00D8505D" w:rsidRPr="001E4C0F">
          <w:rPr>
            <w:rStyle w:val="aa"/>
            <w:rFonts w:ascii="Arial" w:hAnsi="Arial" w:cs="Arial"/>
            <w:iCs/>
            <w:color w:val="auto"/>
            <w:sz w:val="24"/>
            <w:szCs w:val="24"/>
            <w:u w:val="none"/>
          </w:rPr>
          <w:t xml:space="preserve"> и организаций отрасли «Социальная политика» на 2013-2014 годы, утвержденный приказом Департамента от 11.09.2013 № 418-ап</w:t>
        </w:r>
      </w:hyperlink>
      <w:r w:rsidR="00D8505D" w:rsidRPr="001E4C0F">
        <w:rPr>
          <w:rStyle w:val="ae"/>
          <w:rFonts w:ascii="Arial" w:hAnsi="Arial" w:cs="Arial"/>
          <w:sz w:val="24"/>
          <w:szCs w:val="24"/>
        </w:rPr>
        <w:t>;</w:t>
      </w:r>
    </w:p>
    <w:p w:rsidR="00D8505D" w:rsidRPr="001E4C0F" w:rsidRDefault="00B53948" w:rsidP="00951316">
      <w:pPr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hyperlink r:id="rId22" w:history="1">
        <w:r w:rsidR="00D8505D" w:rsidRPr="001E4C0F">
          <w:rPr>
            <w:rStyle w:val="aa"/>
            <w:rFonts w:ascii="Arial" w:hAnsi="Arial" w:cs="Arial"/>
            <w:iCs/>
            <w:color w:val="auto"/>
            <w:sz w:val="24"/>
            <w:szCs w:val="24"/>
            <w:u w:val="none"/>
          </w:rPr>
          <w:t>План мероприятий по проведению независимой оценки качества оказания услуг организациями социального обслуживания на 2015-2017 годы, утвержденный приказом Департамента от 22.12.2014 № 543-п</w:t>
        </w:r>
      </w:hyperlink>
      <w:r w:rsidR="00D8505D" w:rsidRPr="001E4C0F">
        <w:rPr>
          <w:rStyle w:val="ae"/>
          <w:rFonts w:ascii="Arial" w:hAnsi="Arial" w:cs="Arial"/>
          <w:sz w:val="24"/>
          <w:szCs w:val="24"/>
        </w:rPr>
        <w:t>;</w:t>
      </w:r>
    </w:p>
    <w:p w:rsidR="00D8505D" w:rsidRPr="001E4C0F" w:rsidRDefault="00B53948" w:rsidP="00951316">
      <w:pPr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hyperlink r:id="rId23" w:history="1">
        <w:r w:rsidR="00D8505D" w:rsidRPr="001E4C0F">
          <w:rPr>
            <w:rStyle w:val="aa"/>
            <w:rFonts w:ascii="Arial" w:hAnsi="Arial" w:cs="Arial"/>
            <w:iCs/>
            <w:color w:val="auto"/>
            <w:sz w:val="24"/>
            <w:szCs w:val="24"/>
            <w:u w:val="none"/>
          </w:rPr>
          <w:t xml:space="preserve">Порядок </w:t>
        </w:r>
        <w:proofErr w:type="gramStart"/>
        <w:r w:rsidR="00D8505D" w:rsidRPr="001E4C0F">
          <w:rPr>
            <w:rStyle w:val="aa"/>
            <w:rFonts w:ascii="Arial" w:hAnsi="Arial" w:cs="Arial"/>
            <w:iCs/>
            <w:color w:val="auto"/>
            <w:sz w:val="24"/>
            <w:szCs w:val="24"/>
            <w:u w:val="none"/>
          </w:rPr>
          <w:t>проведения независимой оценки качества оказания услуг</w:t>
        </w:r>
        <w:proofErr w:type="gramEnd"/>
        <w:r w:rsidR="00D8505D" w:rsidRPr="001E4C0F">
          <w:rPr>
            <w:rStyle w:val="aa"/>
            <w:rFonts w:ascii="Arial" w:hAnsi="Arial" w:cs="Arial"/>
            <w:iCs/>
            <w:color w:val="auto"/>
            <w:sz w:val="24"/>
            <w:szCs w:val="24"/>
            <w:u w:val="none"/>
          </w:rPr>
          <w:t xml:space="preserve"> организациям социального обслуживания,  утвержденный решением Общественного совета от 28.10.2013 № 5/13</w:t>
        </w:r>
      </w:hyperlink>
      <w:r w:rsidR="00466BFC">
        <w:rPr>
          <w:rStyle w:val="aa"/>
          <w:rFonts w:ascii="Arial" w:hAnsi="Arial" w:cs="Arial"/>
          <w:iCs/>
          <w:color w:val="auto"/>
          <w:sz w:val="24"/>
          <w:szCs w:val="24"/>
          <w:u w:val="none"/>
        </w:rPr>
        <w:t>.</w:t>
      </w:r>
      <w:r w:rsidR="00D8505D" w:rsidRPr="001E4C0F">
        <w:rPr>
          <w:rStyle w:val="ae"/>
          <w:rFonts w:ascii="Arial" w:hAnsi="Arial" w:cs="Arial"/>
          <w:sz w:val="24"/>
          <w:szCs w:val="24"/>
        </w:rPr>
        <w:t> </w:t>
      </w:r>
    </w:p>
    <w:p w:rsidR="00D8505D" w:rsidRPr="00751A61" w:rsidRDefault="00D8505D" w:rsidP="00951316">
      <w:pPr>
        <w:ind w:firstLine="567"/>
        <w:rPr>
          <w:rFonts w:ascii="Arial" w:hAnsi="Arial" w:cs="Arial"/>
          <w:b/>
          <w:sz w:val="16"/>
          <w:szCs w:val="16"/>
        </w:rPr>
      </w:pPr>
    </w:p>
    <w:p w:rsidR="00D8505D" w:rsidRPr="004A3532" w:rsidRDefault="00D8505D" w:rsidP="00951316">
      <w:pPr>
        <w:ind w:firstLine="567"/>
        <w:jc w:val="both"/>
        <w:rPr>
          <w:rFonts w:ascii="Arial" w:hAnsi="Arial" w:cs="Arial"/>
          <w:b/>
          <w:sz w:val="26"/>
          <w:szCs w:val="26"/>
        </w:rPr>
      </w:pPr>
      <w:r w:rsidRPr="004A3532">
        <w:rPr>
          <w:rFonts w:ascii="Arial" w:hAnsi="Arial" w:cs="Arial"/>
          <w:b/>
          <w:sz w:val="26"/>
          <w:szCs w:val="26"/>
        </w:rPr>
        <w:t>Организация – оператор</w:t>
      </w:r>
    </w:p>
    <w:p w:rsidR="00D8505D" w:rsidRPr="004A3532" w:rsidRDefault="00D8505D" w:rsidP="0095131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>Автономное учреждение Тюменской области дополнительного профессионального обучения и развития социальных технологий «Семья» (далее – Оператор) на основании решения Общественного совета при Департаменте социального развития Тюменской области от 10 декабря 2014 года.</w:t>
      </w:r>
    </w:p>
    <w:p w:rsidR="00D8505D" w:rsidRPr="004A3532" w:rsidRDefault="00D8505D" w:rsidP="00951316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D8505D" w:rsidRPr="004A3532" w:rsidRDefault="00D8505D" w:rsidP="00951316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4A3532">
        <w:rPr>
          <w:rFonts w:ascii="Arial" w:hAnsi="Arial" w:cs="Arial"/>
          <w:b/>
          <w:sz w:val="26"/>
          <w:szCs w:val="26"/>
        </w:rPr>
        <w:t>Функции Оператора</w:t>
      </w:r>
    </w:p>
    <w:p w:rsidR="00D8505D" w:rsidRPr="004A3532" w:rsidRDefault="00D8505D" w:rsidP="0095131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 xml:space="preserve">Осуществление сбора, обобщения и анализа информации о качестве оказания услуг учреждениями социального обслуживания населения (далее – Учреждения). </w:t>
      </w:r>
    </w:p>
    <w:p w:rsidR="00D8505D" w:rsidRPr="00751A61" w:rsidRDefault="00D8505D" w:rsidP="00951316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D8505D" w:rsidRPr="004A3532" w:rsidRDefault="00D8505D" w:rsidP="00951316">
      <w:pPr>
        <w:ind w:firstLine="567"/>
        <w:jc w:val="both"/>
        <w:rPr>
          <w:rFonts w:ascii="Arial" w:hAnsi="Arial" w:cs="Arial"/>
          <w:b/>
          <w:sz w:val="26"/>
          <w:szCs w:val="26"/>
        </w:rPr>
      </w:pPr>
      <w:r w:rsidRPr="004A3532">
        <w:rPr>
          <w:rFonts w:ascii="Arial" w:hAnsi="Arial" w:cs="Arial"/>
          <w:b/>
          <w:sz w:val="26"/>
          <w:szCs w:val="26"/>
        </w:rPr>
        <w:t>Методы сбора информации</w:t>
      </w:r>
    </w:p>
    <w:p w:rsidR="00D8505D" w:rsidRPr="004A3532" w:rsidRDefault="0046767A" w:rsidP="00951316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D8505D" w:rsidRPr="004A3532">
        <w:rPr>
          <w:rFonts w:ascii="Arial" w:hAnsi="Arial" w:cs="Arial"/>
          <w:sz w:val="24"/>
          <w:szCs w:val="24"/>
        </w:rPr>
        <w:t>ониторинг интернет-сайтов (</w:t>
      </w:r>
      <w:proofErr w:type="spellStart"/>
      <w:r w:rsidR="00D8505D" w:rsidRPr="004A3532">
        <w:rPr>
          <w:rFonts w:ascii="Arial" w:hAnsi="Arial" w:cs="Arial"/>
          <w:sz w:val="24"/>
          <w:szCs w:val="24"/>
        </w:rPr>
        <w:t>камерально</w:t>
      </w:r>
      <w:proofErr w:type="spellEnd"/>
      <w:r w:rsidR="00D8505D" w:rsidRPr="004A3532">
        <w:rPr>
          <w:rFonts w:ascii="Arial" w:hAnsi="Arial" w:cs="Arial"/>
          <w:sz w:val="24"/>
          <w:szCs w:val="24"/>
        </w:rPr>
        <w:t>);</w:t>
      </w:r>
    </w:p>
    <w:p w:rsidR="00D8505D" w:rsidRPr="004A3532" w:rsidRDefault="0046767A" w:rsidP="00951316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</w:t>
      </w:r>
      <w:r w:rsidR="00D8505D" w:rsidRPr="004A3532">
        <w:rPr>
          <w:rFonts w:ascii="Arial" w:hAnsi="Arial" w:cs="Arial"/>
          <w:sz w:val="24"/>
          <w:szCs w:val="24"/>
        </w:rPr>
        <w:t>евключенное</w:t>
      </w:r>
      <w:proofErr w:type="spellEnd"/>
      <w:r w:rsidR="00D8505D" w:rsidRPr="004A3532">
        <w:rPr>
          <w:rFonts w:ascii="Arial" w:hAnsi="Arial" w:cs="Arial"/>
          <w:sz w:val="24"/>
          <w:szCs w:val="24"/>
        </w:rPr>
        <w:t xml:space="preserve"> наблюдение (выезд в учреждение);</w:t>
      </w:r>
    </w:p>
    <w:p w:rsidR="00D8505D" w:rsidRPr="004A3532" w:rsidRDefault="0046767A" w:rsidP="00951316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т</w:t>
      </w:r>
      <w:r w:rsidR="00D8505D">
        <w:rPr>
          <w:rFonts w:ascii="Arial" w:hAnsi="Arial" w:cs="Arial"/>
          <w:sz w:val="24"/>
          <w:szCs w:val="24"/>
        </w:rPr>
        <w:t>елефонный</w:t>
      </w:r>
      <w:proofErr w:type="gramEnd"/>
      <w:r w:rsidR="00D8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505D">
        <w:rPr>
          <w:rFonts w:ascii="Arial" w:hAnsi="Arial" w:cs="Arial"/>
          <w:sz w:val="24"/>
          <w:szCs w:val="24"/>
        </w:rPr>
        <w:t>обзвон</w:t>
      </w:r>
      <w:proofErr w:type="spellEnd"/>
      <w:r w:rsidR="00D8505D">
        <w:rPr>
          <w:rFonts w:ascii="Arial" w:hAnsi="Arial" w:cs="Arial"/>
          <w:sz w:val="24"/>
          <w:szCs w:val="24"/>
        </w:rPr>
        <w:t xml:space="preserve"> организаций</w:t>
      </w:r>
      <w:r w:rsidR="00D8505D" w:rsidRPr="004A3532">
        <w:rPr>
          <w:rFonts w:ascii="Arial" w:hAnsi="Arial" w:cs="Arial"/>
          <w:sz w:val="24"/>
          <w:szCs w:val="24"/>
        </w:rPr>
        <w:t xml:space="preserve"> для получения необходимой информации;</w:t>
      </w:r>
      <w:r w:rsidR="00D8505D" w:rsidRPr="004A3532">
        <w:rPr>
          <w:rFonts w:ascii="Arial" w:hAnsi="Arial" w:cs="Arial"/>
          <w:sz w:val="20"/>
          <w:szCs w:val="20"/>
        </w:rPr>
        <w:t xml:space="preserve"> </w:t>
      </w:r>
    </w:p>
    <w:p w:rsidR="00D8505D" w:rsidRPr="004A3532" w:rsidRDefault="0046767A" w:rsidP="00951316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D8505D" w:rsidRPr="004A3532">
        <w:rPr>
          <w:rFonts w:ascii="Arial" w:hAnsi="Arial" w:cs="Arial"/>
          <w:sz w:val="24"/>
          <w:szCs w:val="24"/>
        </w:rPr>
        <w:t>ассылка обращений по электронной почте или с помощью электронных сервисов на официальном сайте организации в сети «Интернет»;</w:t>
      </w:r>
    </w:p>
    <w:p w:rsidR="00D8505D" w:rsidRPr="004A3532" w:rsidRDefault="0046767A" w:rsidP="00951316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D8505D" w:rsidRPr="004A3532">
        <w:rPr>
          <w:rFonts w:ascii="Arial" w:hAnsi="Arial" w:cs="Arial"/>
          <w:sz w:val="24"/>
          <w:szCs w:val="24"/>
        </w:rPr>
        <w:t>прос получателей социальных услуг (стационарной, полустационарной, надомной форм обслуживания).</w:t>
      </w:r>
    </w:p>
    <w:p w:rsidR="00D8505D" w:rsidRPr="004A3532" w:rsidRDefault="00D8505D" w:rsidP="00951316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>В рамках сбора информации:</w:t>
      </w:r>
    </w:p>
    <w:p w:rsidR="00D8505D" w:rsidRPr="004A3532" w:rsidRDefault="00D8505D" w:rsidP="00951316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 xml:space="preserve">осуществлены выезды в учреждения социального обслуживания населения для проведения </w:t>
      </w:r>
      <w:proofErr w:type="spellStart"/>
      <w:r w:rsidRPr="004A3532">
        <w:rPr>
          <w:rFonts w:ascii="Arial" w:hAnsi="Arial" w:cs="Arial"/>
          <w:sz w:val="24"/>
          <w:szCs w:val="24"/>
        </w:rPr>
        <w:t>невключенного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наблюдения. Члены рабочей группы Организации – оператора регистрировали в «Карте сбора информации Оператором о качестве оказания услуг Учреждениями социального обслуживания населения при выезде» особенности существующей ситуации на объекте исследования согласно утвержденным</w:t>
      </w:r>
      <w:r w:rsidR="0046767A">
        <w:rPr>
          <w:rFonts w:ascii="Arial" w:hAnsi="Arial" w:cs="Arial"/>
          <w:sz w:val="24"/>
          <w:szCs w:val="24"/>
        </w:rPr>
        <w:t xml:space="preserve"> показателям;</w:t>
      </w:r>
    </w:p>
    <w:p w:rsidR="00D8505D" w:rsidRPr="00751A61" w:rsidRDefault="00D8505D" w:rsidP="00951316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751A61">
        <w:rPr>
          <w:rFonts w:ascii="Arial" w:hAnsi="Arial" w:cs="Arial"/>
          <w:sz w:val="24"/>
          <w:szCs w:val="24"/>
        </w:rPr>
        <w:t>проведены опросы получателей социальных услуг (стационарной, полустационарной, надомной форм обслуживания) о качестве оказания социальных услуг объектом исследования. В полуст</w:t>
      </w:r>
      <w:r>
        <w:rPr>
          <w:rFonts w:ascii="Arial" w:hAnsi="Arial" w:cs="Arial"/>
          <w:sz w:val="24"/>
          <w:szCs w:val="24"/>
        </w:rPr>
        <w:t>а</w:t>
      </w:r>
      <w:r w:rsidRPr="00751A61">
        <w:rPr>
          <w:rFonts w:ascii="Arial" w:hAnsi="Arial" w:cs="Arial"/>
          <w:sz w:val="24"/>
          <w:szCs w:val="24"/>
        </w:rPr>
        <w:t>ционарной форме обслуживания в качестве респондентов выступали взрослые инвалиды, в некоторых учреждениях мнение о качестве оказания услуг высказ</w:t>
      </w:r>
      <w:r w:rsidR="0046767A">
        <w:rPr>
          <w:rFonts w:ascii="Arial" w:hAnsi="Arial" w:cs="Arial"/>
          <w:sz w:val="24"/>
          <w:szCs w:val="24"/>
        </w:rPr>
        <w:t>ывали родители дете</w:t>
      </w:r>
      <w:proofErr w:type="gramStart"/>
      <w:r w:rsidR="0046767A">
        <w:rPr>
          <w:rFonts w:ascii="Arial" w:hAnsi="Arial" w:cs="Arial"/>
          <w:sz w:val="24"/>
          <w:szCs w:val="24"/>
        </w:rPr>
        <w:t>й-</w:t>
      </w:r>
      <w:proofErr w:type="gramEnd"/>
      <w:r w:rsidR="0046767A">
        <w:rPr>
          <w:rFonts w:ascii="Arial" w:hAnsi="Arial" w:cs="Arial"/>
          <w:sz w:val="24"/>
          <w:szCs w:val="24"/>
        </w:rPr>
        <w:t xml:space="preserve"> инвалидов;</w:t>
      </w:r>
    </w:p>
    <w:p w:rsidR="00D8505D" w:rsidRPr="004A3532" w:rsidRDefault="00D8505D" w:rsidP="00951316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>просмотрены официальные интернет – сайты Учреждений. Изучен</w:t>
      </w:r>
      <w:r>
        <w:rPr>
          <w:rFonts w:ascii="Arial" w:hAnsi="Arial" w:cs="Arial"/>
          <w:sz w:val="24"/>
          <w:szCs w:val="24"/>
        </w:rPr>
        <w:t>ие</w:t>
      </w:r>
      <w:r w:rsidRPr="004A3532">
        <w:rPr>
          <w:rFonts w:ascii="Arial" w:hAnsi="Arial" w:cs="Arial"/>
          <w:sz w:val="24"/>
          <w:szCs w:val="24"/>
        </w:rPr>
        <w:t xml:space="preserve"> интернет</w:t>
      </w:r>
      <w:r w:rsidR="00CA22B3">
        <w:rPr>
          <w:rFonts w:ascii="Arial" w:hAnsi="Arial" w:cs="Arial"/>
          <w:sz w:val="24"/>
          <w:szCs w:val="24"/>
        </w:rPr>
        <w:t>-</w:t>
      </w:r>
      <w:r w:rsidRPr="004A3532">
        <w:rPr>
          <w:rFonts w:ascii="Arial" w:hAnsi="Arial" w:cs="Arial"/>
          <w:sz w:val="24"/>
          <w:szCs w:val="24"/>
        </w:rPr>
        <w:t xml:space="preserve"> сайт</w:t>
      </w:r>
      <w:r>
        <w:rPr>
          <w:rFonts w:ascii="Arial" w:hAnsi="Arial" w:cs="Arial"/>
          <w:sz w:val="24"/>
          <w:szCs w:val="24"/>
        </w:rPr>
        <w:t>ов</w:t>
      </w:r>
      <w:r w:rsidRPr="004A3532">
        <w:rPr>
          <w:rFonts w:ascii="Arial" w:hAnsi="Arial" w:cs="Arial"/>
          <w:sz w:val="24"/>
          <w:szCs w:val="24"/>
        </w:rPr>
        <w:t xml:space="preserve"> осуществлялось через сплошной просмотр содержимого страниц </w:t>
      </w:r>
      <w:proofErr w:type="spellStart"/>
      <w:r w:rsidRPr="004A3532">
        <w:rPr>
          <w:rFonts w:ascii="Arial" w:hAnsi="Arial" w:cs="Arial"/>
          <w:sz w:val="24"/>
          <w:szCs w:val="24"/>
        </w:rPr>
        <w:t>web</w:t>
      </w:r>
      <w:proofErr w:type="spellEnd"/>
      <w:r w:rsidRPr="004A3532">
        <w:rPr>
          <w:rFonts w:ascii="Arial" w:hAnsi="Arial" w:cs="Arial"/>
          <w:sz w:val="24"/>
          <w:szCs w:val="24"/>
        </w:rPr>
        <w:t>-ресурса с выявлением и фиксацией в специальной «Карте камерального сбора информации Оператором о качестве оказания услуг Учреждениями социального обслуживания населения» наличия соответствующих текстов, качества их содержания, удобства доступа к текстам для</w:t>
      </w:r>
      <w:r w:rsidR="0046767A">
        <w:rPr>
          <w:rFonts w:ascii="Arial" w:hAnsi="Arial" w:cs="Arial"/>
          <w:sz w:val="24"/>
          <w:szCs w:val="24"/>
        </w:rPr>
        <w:t xml:space="preserve"> посетителя Интернет-сайта;</w:t>
      </w:r>
    </w:p>
    <w:p w:rsidR="00D8505D" w:rsidRPr="004A3532" w:rsidRDefault="00D8505D" w:rsidP="00951316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 xml:space="preserve">осуществлены контрольные интернет – обращения на электронные адреса указанные на официальных сайтах Учреждений (согласно легендам для стационарной, полустационарной, надомной форм обслуживания); </w:t>
      </w:r>
    </w:p>
    <w:p w:rsidR="00D8505D" w:rsidRPr="004A3532" w:rsidRDefault="00D8505D" w:rsidP="00951316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>осуществлены контрольные телефонные звонки на номера телефонов, указанные на официальных сайтах Учреждений (согласно легендам для стационарной, полустационарной, надомной форм обслуживания).</w:t>
      </w:r>
    </w:p>
    <w:p w:rsidR="00D8505D" w:rsidRPr="00751A61" w:rsidRDefault="00D8505D" w:rsidP="00951316">
      <w:pPr>
        <w:tabs>
          <w:tab w:val="left" w:pos="851"/>
        </w:tabs>
        <w:ind w:firstLine="567"/>
        <w:jc w:val="both"/>
        <w:rPr>
          <w:rFonts w:ascii="Arial" w:hAnsi="Arial" w:cs="Arial"/>
          <w:sz w:val="16"/>
          <w:szCs w:val="16"/>
        </w:rPr>
      </w:pPr>
    </w:p>
    <w:p w:rsidR="00D8505D" w:rsidRPr="004A3532" w:rsidRDefault="00D8505D" w:rsidP="00951316">
      <w:pPr>
        <w:tabs>
          <w:tab w:val="left" w:pos="284"/>
        </w:tabs>
        <w:ind w:firstLine="567"/>
        <w:jc w:val="both"/>
        <w:rPr>
          <w:rFonts w:ascii="Arial" w:hAnsi="Arial" w:cs="Arial"/>
          <w:b/>
          <w:sz w:val="26"/>
          <w:szCs w:val="26"/>
        </w:rPr>
      </w:pPr>
      <w:r w:rsidRPr="004A3532">
        <w:rPr>
          <w:rFonts w:ascii="Arial" w:hAnsi="Arial" w:cs="Arial"/>
          <w:b/>
          <w:sz w:val="26"/>
          <w:szCs w:val="26"/>
        </w:rPr>
        <w:t>Период сбора информации</w:t>
      </w:r>
    </w:p>
    <w:p w:rsidR="00D8505D" w:rsidRPr="004A3532" w:rsidRDefault="00D8505D" w:rsidP="00951316">
      <w:pPr>
        <w:tabs>
          <w:tab w:val="left" w:pos="28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>2</w:t>
      </w:r>
      <w:r w:rsidR="00951316">
        <w:rPr>
          <w:rFonts w:ascii="Arial" w:hAnsi="Arial" w:cs="Arial"/>
          <w:sz w:val="24"/>
          <w:szCs w:val="24"/>
        </w:rPr>
        <w:t>-</w:t>
      </w:r>
      <w:r w:rsidRPr="004A3532">
        <w:rPr>
          <w:rFonts w:ascii="Arial" w:hAnsi="Arial" w:cs="Arial"/>
          <w:sz w:val="24"/>
          <w:szCs w:val="24"/>
        </w:rPr>
        <w:t>3 квартал 2015 года, согласно решению Общественного совета от 27.02.2015 (протокол № 1/15).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3"/>
        <w:gridCol w:w="4243"/>
        <w:gridCol w:w="1847"/>
        <w:gridCol w:w="3788"/>
      </w:tblGrid>
      <w:tr w:rsidR="00D8505D" w:rsidRPr="004A3532" w:rsidTr="00762362">
        <w:tc>
          <w:tcPr>
            <w:tcW w:w="543" w:type="dxa"/>
          </w:tcPr>
          <w:p w:rsidR="00D8505D" w:rsidRPr="004A3532" w:rsidRDefault="00D8505D" w:rsidP="00762362">
            <w:pPr>
              <w:tabs>
                <w:tab w:val="left" w:pos="284"/>
              </w:tabs>
              <w:rPr>
                <w:rFonts w:ascii="Arial" w:hAnsi="Arial" w:cs="Arial"/>
                <w:b/>
              </w:rPr>
            </w:pPr>
            <w:r w:rsidRPr="004A3532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4A3532">
              <w:rPr>
                <w:rFonts w:ascii="Arial" w:hAnsi="Arial" w:cs="Arial"/>
                <w:b/>
              </w:rPr>
              <w:t>п</w:t>
            </w:r>
            <w:proofErr w:type="gramEnd"/>
            <w:r w:rsidRPr="004A3532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4243" w:type="dxa"/>
          </w:tcPr>
          <w:p w:rsidR="00D8505D" w:rsidRPr="004A3532" w:rsidRDefault="00D8505D" w:rsidP="00762362">
            <w:pPr>
              <w:tabs>
                <w:tab w:val="left" w:pos="284"/>
              </w:tabs>
              <w:rPr>
                <w:rFonts w:ascii="Arial" w:hAnsi="Arial" w:cs="Arial"/>
                <w:b/>
              </w:rPr>
            </w:pPr>
            <w:r w:rsidRPr="004A3532">
              <w:rPr>
                <w:rFonts w:ascii="Arial" w:hAnsi="Arial" w:cs="Arial"/>
                <w:b/>
              </w:rPr>
              <w:t>Наименование Учреждения</w:t>
            </w:r>
          </w:p>
        </w:tc>
        <w:tc>
          <w:tcPr>
            <w:tcW w:w="1847" w:type="dxa"/>
          </w:tcPr>
          <w:p w:rsidR="00D8505D" w:rsidRPr="004A3532" w:rsidRDefault="00D8505D" w:rsidP="00762362">
            <w:pPr>
              <w:tabs>
                <w:tab w:val="left" w:pos="284"/>
              </w:tabs>
              <w:rPr>
                <w:rFonts w:ascii="Arial" w:hAnsi="Arial" w:cs="Arial"/>
                <w:b/>
              </w:rPr>
            </w:pPr>
            <w:r w:rsidRPr="004A3532">
              <w:rPr>
                <w:rFonts w:ascii="Arial" w:hAnsi="Arial" w:cs="Arial"/>
                <w:b/>
              </w:rPr>
              <w:t>Дата выезда в Учреждение</w:t>
            </w:r>
          </w:p>
        </w:tc>
        <w:tc>
          <w:tcPr>
            <w:tcW w:w="3788" w:type="dxa"/>
          </w:tcPr>
          <w:p w:rsidR="00D8505D" w:rsidRPr="004A3532" w:rsidRDefault="00D8505D" w:rsidP="00762362">
            <w:pPr>
              <w:tabs>
                <w:tab w:val="left" w:pos="284"/>
              </w:tabs>
              <w:rPr>
                <w:rFonts w:ascii="Arial" w:hAnsi="Arial" w:cs="Arial"/>
                <w:b/>
              </w:rPr>
            </w:pPr>
            <w:r w:rsidRPr="004A3532">
              <w:rPr>
                <w:rFonts w:ascii="Arial" w:hAnsi="Arial" w:cs="Arial"/>
                <w:b/>
              </w:rPr>
              <w:t>Член Общественного совета при Департаменте социального развития Тюменской области, осуществивший выезд в Учреждение</w:t>
            </w:r>
          </w:p>
        </w:tc>
      </w:tr>
      <w:tr w:rsidR="00D8505D" w:rsidRPr="004A3532" w:rsidTr="00762362">
        <w:tc>
          <w:tcPr>
            <w:tcW w:w="543" w:type="dxa"/>
          </w:tcPr>
          <w:p w:rsidR="00D8505D" w:rsidRPr="004A3532" w:rsidRDefault="00D8505D" w:rsidP="00762362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4A3532">
              <w:rPr>
                <w:rFonts w:ascii="Arial" w:hAnsi="Arial" w:cs="Arial"/>
              </w:rPr>
              <w:t>1.</w:t>
            </w:r>
          </w:p>
        </w:tc>
        <w:tc>
          <w:tcPr>
            <w:tcW w:w="4243" w:type="dxa"/>
          </w:tcPr>
          <w:p w:rsidR="00D8505D" w:rsidRPr="004A3532" w:rsidRDefault="00D8505D" w:rsidP="00EF6C5A">
            <w:pPr>
              <w:tabs>
                <w:tab w:val="left" w:pos="284"/>
              </w:tabs>
              <w:jc w:val="left"/>
              <w:rPr>
                <w:rFonts w:ascii="Arial" w:hAnsi="Arial" w:cs="Arial"/>
              </w:rPr>
            </w:pPr>
            <w:r w:rsidRPr="004A3532">
              <w:rPr>
                <w:rFonts w:ascii="Arial" w:hAnsi="Arial" w:cs="Arial"/>
              </w:rPr>
              <w:t>АУ ТО «Комплексный центр социального обслуживания населения Тюменского района»</w:t>
            </w:r>
          </w:p>
        </w:tc>
        <w:tc>
          <w:tcPr>
            <w:tcW w:w="1847" w:type="dxa"/>
          </w:tcPr>
          <w:p w:rsidR="00D8505D" w:rsidRPr="004A3532" w:rsidRDefault="00D8505D" w:rsidP="00762362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4A3532">
              <w:rPr>
                <w:rFonts w:ascii="Arial" w:hAnsi="Arial" w:cs="Arial"/>
              </w:rPr>
              <w:t>24.04.2015</w:t>
            </w:r>
          </w:p>
        </w:tc>
        <w:tc>
          <w:tcPr>
            <w:tcW w:w="3788" w:type="dxa"/>
          </w:tcPr>
          <w:p w:rsidR="00D8505D" w:rsidRPr="004A3532" w:rsidRDefault="00D8505D" w:rsidP="00762362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</w:tc>
      </w:tr>
      <w:tr w:rsidR="00D8505D" w:rsidRPr="004A3532" w:rsidTr="00762362">
        <w:tc>
          <w:tcPr>
            <w:tcW w:w="543" w:type="dxa"/>
          </w:tcPr>
          <w:p w:rsidR="00D8505D" w:rsidRPr="004A3532" w:rsidRDefault="00D8505D" w:rsidP="00762362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4A3532">
              <w:rPr>
                <w:rFonts w:ascii="Arial" w:hAnsi="Arial" w:cs="Arial"/>
              </w:rPr>
              <w:t>2.</w:t>
            </w:r>
          </w:p>
        </w:tc>
        <w:tc>
          <w:tcPr>
            <w:tcW w:w="4243" w:type="dxa"/>
          </w:tcPr>
          <w:p w:rsidR="00D8505D" w:rsidRPr="004A3532" w:rsidRDefault="00D8505D" w:rsidP="00EF6C5A">
            <w:pPr>
              <w:tabs>
                <w:tab w:val="left" w:pos="284"/>
              </w:tabs>
              <w:jc w:val="left"/>
              <w:rPr>
                <w:rFonts w:ascii="Arial" w:hAnsi="Arial" w:cs="Arial"/>
              </w:rPr>
            </w:pPr>
            <w:r w:rsidRPr="004A3532">
              <w:rPr>
                <w:rFonts w:ascii="Arial" w:hAnsi="Arial" w:cs="Arial"/>
              </w:rPr>
              <w:t xml:space="preserve">АУ «Комплексный центр социального обслуживания населения «Забота» </w:t>
            </w:r>
            <w:proofErr w:type="spellStart"/>
            <w:r w:rsidRPr="004A3532">
              <w:rPr>
                <w:rFonts w:ascii="Arial" w:hAnsi="Arial" w:cs="Arial"/>
              </w:rPr>
              <w:t>Исетского</w:t>
            </w:r>
            <w:proofErr w:type="spellEnd"/>
            <w:r w:rsidRPr="004A3532">
              <w:rPr>
                <w:rFonts w:ascii="Arial" w:hAnsi="Arial" w:cs="Arial"/>
              </w:rPr>
              <w:t xml:space="preserve"> муниципального района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1847" w:type="dxa"/>
          </w:tcPr>
          <w:p w:rsidR="00D8505D" w:rsidRPr="004A3532" w:rsidRDefault="00D8505D" w:rsidP="00762362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4A3532">
              <w:rPr>
                <w:rFonts w:ascii="Arial" w:hAnsi="Arial" w:cs="Arial"/>
              </w:rPr>
              <w:t>28.04.2015</w:t>
            </w:r>
          </w:p>
        </w:tc>
        <w:tc>
          <w:tcPr>
            <w:tcW w:w="3788" w:type="dxa"/>
          </w:tcPr>
          <w:p w:rsidR="00D8505D" w:rsidRPr="004A3532" w:rsidRDefault="00D8505D" w:rsidP="00762362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</w:tc>
      </w:tr>
      <w:tr w:rsidR="00D8505D" w:rsidRPr="004A3532" w:rsidTr="00762362">
        <w:tc>
          <w:tcPr>
            <w:tcW w:w="543" w:type="dxa"/>
          </w:tcPr>
          <w:p w:rsidR="00D8505D" w:rsidRPr="004A3532" w:rsidRDefault="00D8505D" w:rsidP="00762362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4A3532">
              <w:rPr>
                <w:rFonts w:ascii="Arial" w:hAnsi="Arial" w:cs="Arial"/>
              </w:rPr>
              <w:t>3.</w:t>
            </w:r>
          </w:p>
        </w:tc>
        <w:tc>
          <w:tcPr>
            <w:tcW w:w="4243" w:type="dxa"/>
          </w:tcPr>
          <w:p w:rsidR="00D8505D" w:rsidRDefault="00D8505D" w:rsidP="00EF6C5A">
            <w:pPr>
              <w:tabs>
                <w:tab w:val="left" w:pos="284"/>
              </w:tabs>
              <w:jc w:val="left"/>
              <w:rPr>
                <w:rFonts w:ascii="Arial" w:hAnsi="Arial" w:cs="Arial"/>
              </w:rPr>
            </w:pPr>
            <w:r w:rsidRPr="004A3532">
              <w:rPr>
                <w:rFonts w:ascii="Arial" w:hAnsi="Arial" w:cs="Arial"/>
              </w:rPr>
              <w:t xml:space="preserve">МАУ «Комплексный центр социального обслуживания населения </w:t>
            </w:r>
            <w:proofErr w:type="spellStart"/>
            <w:r w:rsidRPr="004A3532">
              <w:rPr>
                <w:rFonts w:ascii="Arial" w:hAnsi="Arial" w:cs="Arial"/>
              </w:rPr>
              <w:t>Вагайского</w:t>
            </w:r>
            <w:proofErr w:type="spellEnd"/>
            <w:r w:rsidRPr="004A3532">
              <w:rPr>
                <w:rFonts w:ascii="Arial" w:hAnsi="Arial" w:cs="Arial"/>
              </w:rPr>
              <w:t xml:space="preserve"> района»</w:t>
            </w:r>
          </w:p>
          <w:p w:rsidR="00BF13EB" w:rsidRPr="004A3532" w:rsidRDefault="00BF13EB" w:rsidP="00EF6C5A">
            <w:pPr>
              <w:tabs>
                <w:tab w:val="left" w:pos="28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847" w:type="dxa"/>
          </w:tcPr>
          <w:p w:rsidR="00D8505D" w:rsidRPr="004A3532" w:rsidRDefault="00D8505D" w:rsidP="00762362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4A3532">
              <w:rPr>
                <w:rFonts w:ascii="Arial" w:hAnsi="Arial" w:cs="Arial"/>
              </w:rPr>
              <w:t>06.05.2015</w:t>
            </w:r>
          </w:p>
        </w:tc>
        <w:tc>
          <w:tcPr>
            <w:tcW w:w="3788" w:type="dxa"/>
          </w:tcPr>
          <w:p w:rsidR="00D8505D" w:rsidRPr="004A3532" w:rsidRDefault="00D8505D" w:rsidP="00762362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4A3532">
              <w:rPr>
                <w:rFonts w:ascii="Arial" w:hAnsi="Arial" w:cs="Arial"/>
              </w:rPr>
              <w:t>Жидецкая Полина Михайловна</w:t>
            </w:r>
          </w:p>
        </w:tc>
      </w:tr>
      <w:tr w:rsidR="00D8505D" w:rsidRPr="004A3532" w:rsidTr="00762362">
        <w:tc>
          <w:tcPr>
            <w:tcW w:w="543" w:type="dxa"/>
          </w:tcPr>
          <w:p w:rsidR="00D8505D" w:rsidRPr="004A3532" w:rsidRDefault="00D8505D" w:rsidP="00762362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4A3532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4243" w:type="dxa"/>
          </w:tcPr>
          <w:p w:rsidR="00D8505D" w:rsidRPr="004A3532" w:rsidRDefault="00D8505D" w:rsidP="00EF6C5A">
            <w:pPr>
              <w:tabs>
                <w:tab w:val="left" w:pos="284"/>
              </w:tabs>
              <w:jc w:val="left"/>
              <w:rPr>
                <w:rFonts w:ascii="Arial" w:hAnsi="Arial" w:cs="Arial"/>
              </w:rPr>
            </w:pPr>
            <w:r w:rsidRPr="004A3532">
              <w:rPr>
                <w:rFonts w:ascii="Arial" w:hAnsi="Arial" w:cs="Arial"/>
              </w:rPr>
              <w:t xml:space="preserve">АУ </w:t>
            </w:r>
            <w:proofErr w:type="spellStart"/>
            <w:r w:rsidRPr="004A3532">
              <w:rPr>
                <w:rFonts w:ascii="Arial" w:hAnsi="Arial" w:cs="Arial"/>
              </w:rPr>
              <w:t>Заводоуковский</w:t>
            </w:r>
            <w:proofErr w:type="spellEnd"/>
            <w:r w:rsidRPr="004A3532">
              <w:rPr>
                <w:rFonts w:ascii="Arial" w:hAnsi="Arial" w:cs="Arial"/>
              </w:rPr>
              <w:t xml:space="preserve"> городской округ «Комплексный центр социального обслуживания населения»</w:t>
            </w:r>
          </w:p>
        </w:tc>
        <w:tc>
          <w:tcPr>
            <w:tcW w:w="1847" w:type="dxa"/>
          </w:tcPr>
          <w:p w:rsidR="00D8505D" w:rsidRPr="004A3532" w:rsidRDefault="00D8505D" w:rsidP="00762362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4A3532">
              <w:rPr>
                <w:rFonts w:ascii="Arial" w:hAnsi="Arial" w:cs="Arial"/>
              </w:rPr>
              <w:t>12.05.2015</w:t>
            </w:r>
          </w:p>
        </w:tc>
        <w:tc>
          <w:tcPr>
            <w:tcW w:w="3788" w:type="dxa"/>
          </w:tcPr>
          <w:p w:rsidR="00D8505D" w:rsidRPr="004A3532" w:rsidRDefault="00D8505D" w:rsidP="00762362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4A3532">
              <w:rPr>
                <w:rFonts w:ascii="Arial" w:hAnsi="Arial" w:cs="Arial"/>
              </w:rPr>
              <w:t>Кураш Виолета Георгиевна</w:t>
            </w:r>
          </w:p>
        </w:tc>
      </w:tr>
      <w:tr w:rsidR="00D8505D" w:rsidRPr="004A3532" w:rsidTr="00762362">
        <w:tc>
          <w:tcPr>
            <w:tcW w:w="543" w:type="dxa"/>
          </w:tcPr>
          <w:p w:rsidR="00D8505D" w:rsidRPr="004A3532" w:rsidRDefault="00D8505D" w:rsidP="00762362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4A3532">
              <w:rPr>
                <w:rFonts w:ascii="Arial" w:hAnsi="Arial" w:cs="Arial"/>
              </w:rPr>
              <w:t>5.</w:t>
            </w:r>
          </w:p>
        </w:tc>
        <w:tc>
          <w:tcPr>
            <w:tcW w:w="4243" w:type="dxa"/>
          </w:tcPr>
          <w:p w:rsidR="00D8505D" w:rsidRPr="004A3532" w:rsidRDefault="00D8505D" w:rsidP="00EF6C5A">
            <w:pPr>
              <w:tabs>
                <w:tab w:val="left" w:pos="284"/>
              </w:tabs>
              <w:jc w:val="left"/>
              <w:rPr>
                <w:rFonts w:ascii="Arial" w:hAnsi="Arial" w:cs="Arial"/>
              </w:rPr>
            </w:pPr>
            <w:r w:rsidRPr="004A3532">
              <w:rPr>
                <w:rFonts w:ascii="Arial" w:hAnsi="Arial" w:cs="Arial"/>
              </w:rPr>
              <w:t xml:space="preserve">МАУ «Комплексный центр социального обслуживания населения </w:t>
            </w:r>
            <w:proofErr w:type="spellStart"/>
            <w:r w:rsidRPr="004A3532">
              <w:rPr>
                <w:rFonts w:ascii="Arial" w:hAnsi="Arial" w:cs="Arial"/>
              </w:rPr>
              <w:t>Голышмановского</w:t>
            </w:r>
            <w:proofErr w:type="spellEnd"/>
            <w:r w:rsidRPr="004A3532">
              <w:rPr>
                <w:rFonts w:ascii="Arial" w:hAnsi="Arial" w:cs="Arial"/>
              </w:rPr>
              <w:t xml:space="preserve"> района»</w:t>
            </w:r>
          </w:p>
        </w:tc>
        <w:tc>
          <w:tcPr>
            <w:tcW w:w="1847" w:type="dxa"/>
          </w:tcPr>
          <w:p w:rsidR="00D8505D" w:rsidRPr="004A3532" w:rsidRDefault="00D8505D" w:rsidP="00762362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4A3532">
              <w:rPr>
                <w:rFonts w:ascii="Arial" w:hAnsi="Arial" w:cs="Arial"/>
              </w:rPr>
              <w:t>14.05.2015</w:t>
            </w:r>
          </w:p>
        </w:tc>
        <w:tc>
          <w:tcPr>
            <w:tcW w:w="3788" w:type="dxa"/>
          </w:tcPr>
          <w:p w:rsidR="00D8505D" w:rsidRPr="004A3532" w:rsidRDefault="00D8505D" w:rsidP="00762362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</w:tc>
      </w:tr>
      <w:tr w:rsidR="00D8505D" w:rsidRPr="004A3532" w:rsidTr="00762362">
        <w:tc>
          <w:tcPr>
            <w:tcW w:w="543" w:type="dxa"/>
          </w:tcPr>
          <w:p w:rsidR="00D8505D" w:rsidRPr="004A3532" w:rsidRDefault="00D8505D" w:rsidP="00762362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4A3532">
              <w:rPr>
                <w:rFonts w:ascii="Arial" w:hAnsi="Arial" w:cs="Arial"/>
              </w:rPr>
              <w:t>6.</w:t>
            </w:r>
          </w:p>
        </w:tc>
        <w:tc>
          <w:tcPr>
            <w:tcW w:w="4243" w:type="dxa"/>
          </w:tcPr>
          <w:p w:rsidR="00D8505D" w:rsidRPr="004A3532" w:rsidRDefault="00D8505D" w:rsidP="00EF6C5A">
            <w:pPr>
              <w:tabs>
                <w:tab w:val="left" w:pos="284"/>
              </w:tabs>
              <w:jc w:val="left"/>
              <w:rPr>
                <w:rFonts w:ascii="Arial" w:hAnsi="Arial" w:cs="Arial"/>
              </w:rPr>
            </w:pPr>
            <w:r w:rsidRPr="004A3532">
              <w:rPr>
                <w:rFonts w:ascii="Arial" w:hAnsi="Arial" w:cs="Arial"/>
              </w:rPr>
              <w:t>МАУ «Комплексный центр социального обслуживания населения Армизонского района»</w:t>
            </w:r>
          </w:p>
        </w:tc>
        <w:tc>
          <w:tcPr>
            <w:tcW w:w="1847" w:type="dxa"/>
          </w:tcPr>
          <w:p w:rsidR="00D8505D" w:rsidRPr="004A3532" w:rsidRDefault="00D8505D" w:rsidP="00762362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4A3532">
              <w:rPr>
                <w:rFonts w:ascii="Arial" w:hAnsi="Arial" w:cs="Arial"/>
              </w:rPr>
              <w:t>19.05.2015</w:t>
            </w:r>
          </w:p>
        </w:tc>
        <w:tc>
          <w:tcPr>
            <w:tcW w:w="3788" w:type="dxa"/>
          </w:tcPr>
          <w:p w:rsidR="00D8505D" w:rsidRPr="004A3532" w:rsidRDefault="00D8505D" w:rsidP="00762362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4A3532">
              <w:rPr>
                <w:rFonts w:ascii="Arial" w:hAnsi="Arial" w:cs="Arial"/>
              </w:rPr>
              <w:t>Толстов Андрей Борисович</w:t>
            </w:r>
          </w:p>
        </w:tc>
      </w:tr>
      <w:tr w:rsidR="00D8505D" w:rsidRPr="004A3532" w:rsidTr="00762362">
        <w:tc>
          <w:tcPr>
            <w:tcW w:w="543" w:type="dxa"/>
          </w:tcPr>
          <w:p w:rsidR="00D8505D" w:rsidRPr="004A3532" w:rsidRDefault="00D8505D" w:rsidP="00762362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4A3532">
              <w:rPr>
                <w:rFonts w:ascii="Arial" w:hAnsi="Arial" w:cs="Arial"/>
              </w:rPr>
              <w:t>7.</w:t>
            </w:r>
          </w:p>
        </w:tc>
        <w:tc>
          <w:tcPr>
            <w:tcW w:w="4243" w:type="dxa"/>
          </w:tcPr>
          <w:p w:rsidR="00D8505D" w:rsidRPr="004A3532" w:rsidRDefault="00D8505D" w:rsidP="00EF6C5A">
            <w:pPr>
              <w:tabs>
                <w:tab w:val="left" w:pos="284"/>
              </w:tabs>
              <w:jc w:val="left"/>
              <w:rPr>
                <w:rFonts w:ascii="Arial" w:hAnsi="Arial" w:cs="Arial"/>
              </w:rPr>
            </w:pPr>
            <w:r w:rsidRPr="004A3532">
              <w:rPr>
                <w:rFonts w:ascii="Arial" w:hAnsi="Arial" w:cs="Arial"/>
              </w:rPr>
              <w:t xml:space="preserve">АУ «Комплексный центр социального обслуживания населения </w:t>
            </w:r>
            <w:proofErr w:type="spellStart"/>
            <w:r w:rsidRPr="004A3532">
              <w:rPr>
                <w:rFonts w:ascii="Arial" w:hAnsi="Arial" w:cs="Arial"/>
              </w:rPr>
              <w:t>Бердюжского</w:t>
            </w:r>
            <w:proofErr w:type="spellEnd"/>
            <w:r w:rsidRPr="004A353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муниципального </w:t>
            </w:r>
            <w:r w:rsidRPr="004A3532">
              <w:rPr>
                <w:rFonts w:ascii="Arial" w:hAnsi="Arial" w:cs="Arial"/>
              </w:rPr>
              <w:t>района»</w:t>
            </w:r>
          </w:p>
        </w:tc>
        <w:tc>
          <w:tcPr>
            <w:tcW w:w="1847" w:type="dxa"/>
          </w:tcPr>
          <w:p w:rsidR="00D8505D" w:rsidRPr="004A3532" w:rsidRDefault="00D8505D" w:rsidP="00762362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4A3532">
              <w:rPr>
                <w:rFonts w:ascii="Arial" w:hAnsi="Arial" w:cs="Arial"/>
              </w:rPr>
              <w:t>19.05.2015</w:t>
            </w:r>
          </w:p>
        </w:tc>
        <w:tc>
          <w:tcPr>
            <w:tcW w:w="3788" w:type="dxa"/>
          </w:tcPr>
          <w:p w:rsidR="00D8505D" w:rsidRPr="004A3532" w:rsidRDefault="00D8505D" w:rsidP="00762362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4A3532">
              <w:rPr>
                <w:rFonts w:ascii="Arial" w:hAnsi="Arial" w:cs="Arial"/>
              </w:rPr>
              <w:t>Толстов Андрей Борисович</w:t>
            </w:r>
          </w:p>
        </w:tc>
      </w:tr>
      <w:tr w:rsidR="00D8505D" w:rsidRPr="004A3532" w:rsidTr="00762362">
        <w:tc>
          <w:tcPr>
            <w:tcW w:w="543" w:type="dxa"/>
          </w:tcPr>
          <w:p w:rsidR="00D8505D" w:rsidRPr="004A3532" w:rsidRDefault="00D8505D" w:rsidP="00762362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4A3532">
              <w:rPr>
                <w:rFonts w:ascii="Arial" w:hAnsi="Arial" w:cs="Arial"/>
              </w:rPr>
              <w:t>8.</w:t>
            </w:r>
          </w:p>
        </w:tc>
        <w:tc>
          <w:tcPr>
            <w:tcW w:w="4243" w:type="dxa"/>
          </w:tcPr>
          <w:p w:rsidR="00D8505D" w:rsidRPr="004A3532" w:rsidRDefault="00D8505D" w:rsidP="00EF6C5A">
            <w:pPr>
              <w:tabs>
                <w:tab w:val="left" w:pos="284"/>
              </w:tabs>
              <w:jc w:val="left"/>
              <w:rPr>
                <w:rFonts w:ascii="Arial" w:hAnsi="Arial" w:cs="Arial"/>
              </w:rPr>
            </w:pPr>
            <w:r w:rsidRPr="004A3532">
              <w:rPr>
                <w:rFonts w:ascii="Arial" w:hAnsi="Arial" w:cs="Arial"/>
              </w:rPr>
              <w:t xml:space="preserve">МАУ «Комплексный центр социального обслуживания населения </w:t>
            </w:r>
            <w:proofErr w:type="spellStart"/>
            <w:r w:rsidRPr="004A3532">
              <w:rPr>
                <w:rFonts w:ascii="Arial" w:hAnsi="Arial" w:cs="Arial"/>
              </w:rPr>
              <w:t>Аромашевского</w:t>
            </w:r>
            <w:proofErr w:type="spellEnd"/>
            <w:r w:rsidRPr="004A3532">
              <w:rPr>
                <w:rFonts w:ascii="Arial" w:hAnsi="Arial" w:cs="Arial"/>
              </w:rPr>
              <w:t xml:space="preserve"> района»</w:t>
            </w:r>
          </w:p>
        </w:tc>
        <w:tc>
          <w:tcPr>
            <w:tcW w:w="1847" w:type="dxa"/>
          </w:tcPr>
          <w:p w:rsidR="00D8505D" w:rsidRPr="004A3532" w:rsidRDefault="00D8505D" w:rsidP="00762362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4A3532">
              <w:rPr>
                <w:rFonts w:ascii="Arial" w:hAnsi="Arial" w:cs="Arial"/>
              </w:rPr>
              <w:t>26.05.2015</w:t>
            </w:r>
          </w:p>
        </w:tc>
        <w:tc>
          <w:tcPr>
            <w:tcW w:w="3788" w:type="dxa"/>
          </w:tcPr>
          <w:p w:rsidR="00D8505D" w:rsidRPr="004A3532" w:rsidRDefault="00D8505D" w:rsidP="00762362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</w:tc>
      </w:tr>
      <w:tr w:rsidR="00D8505D" w:rsidRPr="004A3532" w:rsidTr="00762362">
        <w:tc>
          <w:tcPr>
            <w:tcW w:w="543" w:type="dxa"/>
          </w:tcPr>
          <w:p w:rsidR="00D8505D" w:rsidRPr="004A3532" w:rsidRDefault="00D8505D" w:rsidP="00762362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4A3532">
              <w:rPr>
                <w:rFonts w:ascii="Arial" w:hAnsi="Arial" w:cs="Arial"/>
              </w:rPr>
              <w:t>9.</w:t>
            </w:r>
          </w:p>
        </w:tc>
        <w:tc>
          <w:tcPr>
            <w:tcW w:w="4243" w:type="dxa"/>
          </w:tcPr>
          <w:p w:rsidR="00D8505D" w:rsidRPr="004A3532" w:rsidRDefault="00D8505D" w:rsidP="00EF6C5A">
            <w:pPr>
              <w:tabs>
                <w:tab w:val="left" w:pos="284"/>
              </w:tabs>
              <w:jc w:val="left"/>
              <w:rPr>
                <w:rFonts w:ascii="Arial" w:hAnsi="Arial" w:cs="Arial"/>
              </w:rPr>
            </w:pPr>
            <w:r w:rsidRPr="004A3532">
              <w:rPr>
                <w:rFonts w:ascii="Arial" w:hAnsi="Arial" w:cs="Arial"/>
              </w:rPr>
              <w:t xml:space="preserve">МАУ «Комплексный центр социального обслуживания населения </w:t>
            </w:r>
            <w:proofErr w:type="spellStart"/>
            <w:r w:rsidRPr="004A3532">
              <w:rPr>
                <w:rFonts w:ascii="Arial" w:hAnsi="Arial" w:cs="Arial"/>
              </w:rPr>
              <w:t>Викуловского</w:t>
            </w:r>
            <w:proofErr w:type="spellEnd"/>
            <w:r w:rsidRPr="004A3532">
              <w:rPr>
                <w:rFonts w:ascii="Arial" w:hAnsi="Arial" w:cs="Arial"/>
              </w:rPr>
              <w:t xml:space="preserve"> района»</w:t>
            </w:r>
          </w:p>
        </w:tc>
        <w:tc>
          <w:tcPr>
            <w:tcW w:w="1847" w:type="dxa"/>
          </w:tcPr>
          <w:p w:rsidR="00D8505D" w:rsidRPr="004A3532" w:rsidRDefault="00D8505D" w:rsidP="00762362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4A3532">
              <w:rPr>
                <w:rFonts w:ascii="Arial" w:hAnsi="Arial" w:cs="Arial"/>
              </w:rPr>
              <w:t>16.06.2015</w:t>
            </w:r>
          </w:p>
        </w:tc>
        <w:tc>
          <w:tcPr>
            <w:tcW w:w="3788" w:type="dxa"/>
          </w:tcPr>
          <w:p w:rsidR="00D8505D" w:rsidRPr="004A3532" w:rsidRDefault="00D8505D" w:rsidP="00762362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</w:tc>
      </w:tr>
      <w:tr w:rsidR="00D8505D" w:rsidRPr="004A3532" w:rsidTr="00762362">
        <w:tc>
          <w:tcPr>
            <w:tcW w:w="543" w:type="dxa"/>
          </w:tcPr>
          <w:p w:rsidR="00D8505D" w:rsidRPr="004A3532" w:rsidRDefault="00D8505D" w:rsidP="00762362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4A3532">
              <w:rPr>
                <w:rFonts w:ascii="Arial" w:hAnsi="Arial" w:cs="Arial"/>
              </w:rPr>
              <w:t>10.</w:t>
            </w:r>
          </w:p>
        </w:tc>
        <w:tc>
          <w:tcPr>
            <w:tcW w:w="4243" w:type="dxa"/>
          </w:tcPr>
          <w:p w:rsidR="00D8505D" w:rsidRPr="004A3532" w:rsidRDefault="00D8505D" w:rsidP="00EF6C5A">
            <w:pPr>
              <w:tabs>
                <w:tab w:val="left" w:pos="284"/>
              </w:tabs>
              <w:jc w:val="left"/>
              <w:rPr>
                <w:rFonts w:ascii="Arial" w:hAnsi="Arial" w:cs="Arial"/>
              </w:rPr>
            </w:pPr>
            <w:r w:rsidRPr="004A3532">
              <w:rPr>
                <w:rFonts w:ascii="Arial" w:hAnsi="Arial" w:cs="Arial"/>
              </w:rPr>
              <w:t xml:space="preserve">МАУ «Комплексный центр социального обслуживания населения «Милосердие» </w:t>
            </w:r>
            <w:proofErr w:type="spellStart"/>
            <w:r w:rsidRPr="004A3532">
              <w:rPr>
                <w:rFonts w:ascii="Arial" w:hAnsi="Arial" w:cs="Arial"/>
              </w:rPr>
              <w:t>Абатского</w:t>
            </w:r>
            <w:proofErr w:type="spellEnd"/>
            <w:r w:rsidRPr="004A3532">
              <w:rPr>
                <w:rFonts w:ascii="Arial" w:hAnsi="Arial" w:cs="Arial"/>
              </w:rPr>
              <w:t xml:space="preserve"> района»</w:t>
            </w:r>
          </w:p>
        </w:tc>
        <w:tc>
          <w:tcPr>
            <w:tcW w:w="1847" w:type="dxa"/>
          </w:tcPr>
          <w:p w:rsidR="00D8505D" w:rsidRPr="004A3532" w:rsidRDefault="00D8505D" w:rsidP="00762362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4A3532">
              <w:rPr>
                <w:rFonts w:ascii="Arial" w:hAnsi="Arial" w:cs="Arial"/>
              </w:rPr>
              <w:t>17.06.2015</w:t>
            </w:r>
          </w:p>
        </w:tc>
        <w:tc>
          <w:tcPr>
            <w:tcW w:w="3788" w:type="dxa"/>
          </w:tcPr>
          <w:p w:rsidR="00D8505D" w:rsidRPr="004A3532" w:rsidRDefault="00D8505D" w:rsidP="00762362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</w:tc>
      </w:tr>
      <w:tr w:rsidR="00D8505D" w:rsidRPr="004A3532" w:rsidTr="00762362">
        <w:tc>
          <w:tcPr>
            <w:tcW w:w="543" w:type="dxa"/>
          </w:tcPr>
          <w:p w:rsidR="00D8505D" w:rsidRPr="004A3532" w:rsidRDefault="00D8505D" w:rsidP="00762362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4A3532">
              <w:rPr>
                <w:rFonts w:ascii="Arial" w:hAnsi="Arial" w:cs="Arial"/>
              </w:rPr>
              <w:t>11.</w:t>
            </w:r>
          </w:p>
        </w:tc>
        <w:tc>
          <w:tcPr>
            <w:tcW w:w="4243" w:type="dxa"/>
          </w:tcPr>
          <w:p w:rsidR="00D8505D" w:rsidRPr="004A3532" w:rsidRDefault="00D8505D" w:rsidP="00EF6C5A">
            <w:pPr>
              <w:tabs>
                <w:tab w:val="left" w:pos="284"/>
              </w:tabs>
              <w:jc w:val="left"/>
              <w:rPr>
                <w:rFonts w:ascii="Arial" w:hAnsi="Arial" w:cs="Arial"/>
              </w:rPr>
            </w:pPr>
            <w:r w:rsidRPr="004A3532">
              <w:rPr>
                <w:rFonts w:ascii="Arial" w:hAnsi="Arial" w:cs="Arial"/>
              </w:rPr>
              <w:t>МАУ «Комплексный центр социального обслуживания населения Казанского района»</w:t>
            </w:r>
          </w:p>
        </w:tc>
        <w:tc>
          <w:tcPr>
            <w:tcW w:w="1847" w:type="dxa"/>
          </w:tcPr>
          <w:p w:rsidR="00D8505D" w:rsidRPr="004A3532" w:rsidRDefault="00D8505D" w:rsidP="00762362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4A3532">
              <w:rPr>
                <w:rFonts w:ascii="Arial" w:hAnsi="Arial" w:cs="Arial"/>
              </w:rPr>
              <w:t>23.06.2015</w:t>
            </w:r>
          </w:p>
        </w:tc>
        <w:tc>
          <w:tcPr>
            <w:tcW w:w="3788" w:type="dxa"/>
          </w:tcPr>
          <w:p w:rsidR="00D8505D" w:rsidRPr="004A3532" w:rsidRDefault="00D8505D" w:rsidP="00762362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proofErr w:type="spellStart"/>
            <w:r w:rsidRPr="004A3532">
              <w:rPr>
                <w:rFonts w:ascii="Arial" w:hAnsi="Arial" w:cs="Arial"/>
              </w:rPr>
              <w:t>Сушинских</w:t>
            </w:r>
            <w:proofErr w:type="spellEnd"/>
            <w:r w:rsidRPr="004A3532">
              <w:rPr>
                <w:rFonts w:ascii="Arial" w:hAnsi="Arial" w:cs="Arial"/>
              </w:rPr>
              <w:t xml:space="preserve"> Галина Васильевна</w:t>
            </w:r>
          </w:p>
        </w:tc>
      </w:tr>
      <w:tr w:rsidR="00D8505D" w:rsidRPr="004A3532" w:rsidTr="00762362">
        <w:tc>
          <w:tcPr>
            <w:tcW w:w="543" w:type="dxa"/>
          </w:tcPr>
          <w:p w:rsidR="00D8505D" w:rsidRPr="004A3532" w:rsidRDefault="00D8505D" w:rsidP="00762362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4A3532">
              <w:rPr>
                <w:rFonts w:ascii="Arial" w:hAnsi="Arial" w:cs="Arial"/>
              </w:rPr>
              <w:t>12.</w:t>
            </w:r>
          </w:p>
        </w:tc>
        <w:tc>
          <w:tcPr>
            <w:tcW w:w="4243" w:type="dxa"/>
          </w:tcPr>
          <w:p w:rsidR="00D8505D" w:rsidRPr="004A3532" w:rsidRDefault="00D8505D" w:rsidP="00EF6C5A">
            <w:pPr>
              <w:tabs>
                <w:tab w:val="left" w:pos="284"/>
              </w:tabs>
              <w:jc w:val="left"/>
              <w:rPr>
                <w:rFonts w:ascii="Arial" w:hAnsi="Arial" w:cs="Arial"/>
              </w:rPr>
            </w:pPr>
            <w:r w:rsidRPr="004A3532">
              <w:rPr>
                <w:rFonts w:ascii="Arial" w:hAnsi="Arial" w:cs="Arial"/>
              </w:rPr>
              <w:t>АУ «Ишимский городской центр социального обслуживания населения «Забота»</w:t>
            </w:r>
          </w:p>
        </w:tc>
        <w:tc>
          <w:tcPr>
            <w:tcW w:w="1847" w:type="dxa"/>
          </w:tcPr>
          <w:p w:rsidR="00D8505D" w:rsidRPr="004A3532" w:rsidRDefault="00D8505D" w:rsidP="00762362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4A3532">
              <w:rPr>
                <w:rFonts w:ascii="Arial" w:hAnsi="Arial" w:cs="Arial"/>
              </w:rPr>
              <w:t>24.06.2015</w:t>
            </w:r>
          </w:p>
        </w:tc>
        <w:tc>
          <w:tcPr>
            <w:tcW w:w="3788" w:type="dxa"/>
          </w:tcPr>
          <w:p w:rsidR="00D8505D" w:rsidRPr="004A3532" w:rsidRDefault="00D8505D" w:rsidP="00762362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proofErr w:type="spellStart"/>
            <w:r w:rsidRPr="004A3532">
              <w:rPr>
                <w:rFonts w:ascii="Arial" w:hAnsi="Arial" w:cs="Arial"/>
              </w:rPr>
              <w:t>Сушинских</w:t>
            </w:r>
            <w:proofErr w:type="spellEnd"/>
            <w:r w:rsidRPr="004A3532">
              <w:rPr>
                <w:rFonts w:ascii="Arial" w:hAnsi="Arial" w:cs="Arial"/>
              </w:rPr>
              <w:t xml:space="preserve"> Галина Васильевна</w:t>
            </w:r>
          </w:p>
        </w:tc>
      </w:tr>
      <w:tr w:rsidR="00D8505D" w:rsidRPr="004A3532" w:rsidTr="00762362">
        <w:tc>
          <w:tcPr>
            <w:tcW w:w="543" w:type="dxa"/>
          </w:tcPr>
          <w:p w:rsidR="00D8505D" w:rsidRPr="004A3532" w:rsidRDefault="00D8505D" w:rsidP="00762362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4A3532">
              <w:rPr>
                <w:rFonts w:ascii="Arial" w:hAnsi="Arial" w:cs="Arial"/>
              </w:rPr>
              <w:t>13.</w:t>
            </w:r>
          </w:p>
        </w:tc>
        <w:tc>
          <w:tcPr>
            <w:tcW w:w="4243" w:type="dxa"/>
          </w:tcPr>
          <w:p w:rsidR="00D8505D" w:rsidRPr="004A3532" w:rsidRDefault="00D8505D" w:rsidP="00EF6C5A">
            <w:pPr>
              <w:tabs>
                <w:tab w:val="left" w:pos="284"/>
              </w:tabs>
              <w:jc w:val="left"/>
              <w:rPr>
                <w:rFonts w:ascii="Arial" w:hAnsi="Arial" w:cs="Arial"/>
              </w:rPr>
            </w:pPr>
            <w:r w:rsidRPr="004A3532">
              <w:rPr>
                <w:rFonts w:ascii="Arial" w:hAnsi="Arial" w:cs="Arial"/>
              </w:rPr>
              <w:t xml:space="preserve">МАУ «Комплексный центр социального обслуживания населения </w:t>
            </w:r>
            <w:proofErr w:type="spellStart"/>
            <w:r w:rsidRPr="004A3532">
              <w:rPr>
                <w:rFonts w:ascii="Arial" w:hAnsi="Arial" w:cs="Arial"/>
              </w:rPr>
              <w:t>Ишимского</w:t>
            </w:r>
            <w:proofErr w:type="spellEnd"/>
            <w:r w:rsidRPr="004A3532">
              <w:rPr>
                <w:rFonts w:ascii="Arial" w:hAnsi="Arial" w:cs="Arial"/>
              </w:rPr>
              <w:t xml:space="preserve"> района»</w:t>
            </w:r>
          </w:p>
        </w:tc>
        <w:tc>
          <w:tcPr>
            <w:tcW w:w="1847" w:type="dxa"/>
          </w:tcPr>
          <w:p w:rsidR="00D8505D" w:rsidRPr="004A3532" w:rsidRDefault="00D8505D" w:rsidP="00762362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4A3532">
              <w:rPr>
                <w:rFonts w:ascii="Arial" w:hAnsi="Arial" w:cs="Arial"/>
              </w:rPr>
              <w:t>24.06.2015</w:t>
            </w:r>
          </w:p>
        </w:tc>
        <w:tc>
          <w:tcPr>
            <w:tcW w:w="3788" w:type="dxa"/>
          </w:tcPr>
          <w:p w:rsidR="00D8505D" w:rsidRPr="004A3532" w:rsidRDefault="00D8505D" w:rsidP="00762362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proofErr w:type="spellStart"/>
            <w:r w:rsidRPr="004A3532">
              <w:rPr>
                <w:rFonts w:ascii="Arial" w:hAnsi="Arial" w:cs="Arial"/>
              </w:rPr>
              <w:t>Сушинских</w:t>
            </w:r>
            <w:proofErr w:type="spellEnd"/>
            <w:r w:rsidRPr="004A3532">
              <w:rPr>
                <w:rFonts w:ascii="Arial" w:hAnsi="Arial" w:cs="Arial"/>
              </w:rPr>
              <w:t xml:space="preserve"> Галина Васильевна</w:t>
            </w:r>
          </w:p>
        </w:tc>
      </w:tr>
      <w:tr w:rsidR="00D8505D" w:rsidRPr="004A3532" w:rsidTr="00762362">
        <w:tc>
          <w:tcPr>
            <w:tcW w:w="543" w:type="dxa"/>
          </w:tcPr>
          <w:p w:rsidR="00D8505D" w:rsidRPr="004A3532" w:rsidRDefault="00D8505D" w:rsidP="00762362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4A3532">
              <w:rPr>
                <w:rFonts w:ascii="Arial" w:hAnsi="Arial" w:cs="Arial"/>
              </w:rPr>
              <w:t>14.</w:t>
            </w:r>
          </w:p>
        </w:tc>
        <w:tc>
          <w:tcPr>
            <w:tcW w:w="4243" w:type="dxa"/>
          </w:tcPr>
          <w:p w:rsidR="00D8505D" w:rsidRPr="004A3532" w:rsidRDefault="00D8505D" w:rsidP="00EF6C5A">
            <w:pPr>
              <w:tabs>
                <w:tab w:val="left" w:pos="284"/>
              </w:tabs>
              <w:jc w:val="left"/>
              <w:rPr>
                <w:rFonts w:ascii="Arial" w:hAnsi="Arial" w:cs="Arial"/>
              </w:rPr>
            </w:pPr>
            <w:r w:rsidRPr="004A3532">
              <w:rPr>
                <w:rFonts w:ascii="Arial" w:hAnsi="Arial" w:cs="Arial"/>
              </w:rPr>
              <w:t xml:space="preserve">МАУ «Комплексный центр социального обслуживания населения «Тавда» </w:t>
            </w:r>
            <w:proofErr w:type="spellStart"/>
            <w:r w:rsidRPr="004A3532">
              <w:rPr>
                <w:rFonts w:ascii="Arial" w:hAnsi="Arial" w:cs="Arial"/>
              </w:rPr>
              <w:t>Нижнетавдинского</w:t>
            </w:r>
            <w:proofErr w:type="spellEnd"/>
            <w:r w:rsidRPr="004A3532">
              <w:rPr>
                <w:rFonts w:ascii="Arial" w:hAnsi="Arial" w:cs="Arial"/>
              </w:rPr>
              <w:t xml:space="preserve"> района»</w:t>
            </w:r>
          </w:p>
        </w:tc>
        <w:tc>
          <w:tcPr>
            <w:tcW w:w="1847" w:type="dxa"/>
          </w:tcPr>
          <w:p w:rsidR="00D8505D" w:rsidRPr="004A3532" w:rsidRDefault="00D8505D" w:rsidP="00762362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4A3532">
              <w:rPr>
                <w:rFonts w:ascii="Arial" w:hAnsi="Arial" w:cs="Arial"/>
              </w:rPr>
              <w:t>09.07.2015</w:t>
            </w:r>
          </w:p>
        </w:tc>
        <w:tc>
          <w:tcPr>
            <w:tcW w:w="3788" w:type="dxa"/>
          </w:tcPr>
          <w:p w:rsidR="00D8505D" w:rsidRPr="004A3532" w:rsidRDefault="00D8505D" w:rsidP="00762362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</w:tc>
      </w:tr>
      <w:tr w:rsidR="00D8505D" w:rsidRPr="004A3532" w:rsidTr="00762362">
        <w:tc>
          <w:tcPr>
            <w:tcW w:w="543" w:type="dxa"/>
          </w:tcPr>
          <w:p w:rsidR="00D8505D" w:rsidRPr="004A3532" w:rsidRDefault="00D8505D" w:rsidP="00762362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4A3532">
              <w:rPr>
                <w:rFonts w:ascii="Arial" w:hAnsi="Arial" w:cs="Arial"/>
              </w:rPr>
              <w:t>15.</w:t>
            </w:r>
          </w:p>
        </w:tc>
        <w:tc>
          <w:tcPr>
            <w:tcW w:w="4243" w:type="dxa"/>
          </w:tcPr>
          <w:p w:rsidR="00D8505D" w:rsidRPr="004A3532" w:rsidRDefault="00D8505D" w:rsidP="00EF6C5A">
            <w:pPr>
              <w:tabs>
                <w:tab w:val="left" w:pos="284"/>
              </w:tabs>
              <w:jc w:val="left"/>
              <w:rPr>
                <w:rFonts w:ascii="Arial" w:hAnsi="Arial" w:cs="Arial"/>
              </w:rPr>
            </w:pPr>
            <w:r w:rsidRPr="004A3532">
              <w:rPr>
                <w:rFonts w:ascii="Arial" w:hAnsi="Arial" w:cs="Arial"/>
              </w:rPr>
              <w:t xml:space="preserve">МАУ «Комплексный центр социального обслуживания населения </w:t>
            </w:r>
            <w:proofErr w:type="spellStart"/>
            <w:r w:rsidRPr="004A3532">
              <w:rPr>
                <w:rFonts w:ascii="Arial" w:hAnsi="Arial" w:cs="Arial"/>
              </w:rPr>
              <w:t>Ялуторовского</w:t>
            </w:r>
            <w:proofErr w:type="spellEnd"/>
            <w:r w:rsidRPr="004A3532">
              <w:rPr>
                <w:rFonts w:ascii="Arial" w:hAnsi="Arial" w:cs="Arial"/>
              </w:rPr>
              <w:t xml:space="preserve"> района»</w:t>
            </w:r>
          </w:p>
        </w:tc>
        <w:tc>
          <w:tcPr>
            <w:tcW w:w="1847" w:type="dxa"/>
          </w:tcPr>
          <w:p w:rsidR="00D8505D" w:rsidRPr="004A3532" w:rsidRDefault="00D8505D" w:rsidP="00762362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4A3532">
              <w:rPr>
                <w:rFonts w:ascii="Arial" w:hAnsi="Arial" w:cs="Arial"/>
              </w:rPr>
              <w:t>14.07.2015</w:t>
            </w:r>
          </w:p>
        </w:tc>
        <w:tc>
          <w:tcPr>
            <w:tcW w:w="3788" w:type="dxa"/>
          </w:tcPr>
          <w:p w:rsidR="00D8505D" w:rsidRPr="004A3532" w:rsidRDefault="00D8505D" w:rsidP="00762362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</w:tc>
      </w:tr>
      <w:tr w:rsidR="00D8505D" w:rsidRPr="004A3532" w:rsidTr="00762362">
        <w:tc>
          <w:tcPr>
            <w:tcW w:w="543" w:type="dxa"/>
          </w:tcPr>
          <w:p w:rsidR="00D8505D" w:rsidRPr="004A3532" w:rsidRDefault="00D8505D" w:rsidP="00762362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4A3532">
              <w:rPr>
                <w:rFonts w:ascii="Arial" w:hAnsi="Arial" w:cs="Arial"/>
              </w:rPr>
              <w:t>16.</w:t>
            </w:r>
          </w:p>
        </w:tc>
        <w:tc>
          <w:tcPr>
            <w:tcW w:w="4243" w:type="dxa"/>
          </w:tcPr>
          <w:p w:rsidR="00D8505D" w:rsidRPr="004A3532" w:rsidRDefault="00D8505D" w:rsidP="00EF6C5A">
            <w:pPr>
              <w:tabs>
                <w:tab w:val="left" w:pos="284"/>
              </w:tabs>
              <w:jc w:val="left"/>
              <w:rPr>
                <w:rFonts w:ascii="Arial" w:hAnsi="Arial" w:cs="Arial"/>
              </w:rPr>
            </w:pPr>
            <w:r w:rsidRPr="004A3532">
              <w:rPr>
                <w:rFonts w:ascii="Arial" w:hAnsi="Arial" w:cs="Arial"/>
              </w:rPr>
              <w:t>МАУ города Ялуторовска «</w:t>
            </w:r>
            <w:proofErr w:type="spellStart"/>
            <w:r w:rsidRPr="004A3532">
              <w:rPr>
                <w:rFonts w:ascii="Arial" w:hAnsi="Arial" w:cs="Arial"/>
              </w:rPr>
              <w:t>Ялуторовский</w:t>
            </w:r>
            <w:proofErr w:type="spellEnd"/>
            <w:r w:rsidRPr="004A3532">
              <w:rPr>
                <w:rFonts w:ascii="Arial" w:hAnsi="Arial" w:cs="Arial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847" w:type="dxa"/>
          </w:tcPr>
          <w:p w:rsidR="00D8505D" w:rsidRPr="004A3532" w:rsidRDefault="00D8505D" w:rsidP="00762362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4A3532">
              <w:rPr>
                <w:rFonts w:ascii="Arial" w:hAnsi="Arial" w:cs="Arial"/>
              </w:rPr>
              <w:t>14.07.2015</w:t>
            </w:r>
          </w:p>
        </w:tc>
        <w:tc>
          <w:tcPr>
            <w:tcW w:w="3788" w:type="dxa"/>
          </w:tcPr>
          <w:p w:rsidR="00D8505D" w:rsidRPr="004A3532" w:rsidRDefault="00D8505D" w:rsidP="00762362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</w:tc>
      </w:tr>
      <w:tr w:rsidR="00D8505D" w:rsidRPr="004A3532" w:rsidTr="00762362">
        <w:tc>
          <w:tcPr>
            <w:tcW w:w="543" w:type="dxa"/>
          </w:tcPr>
          <w:p w:rsidR="00D8505D" w:rsidRPr="004A3532" w:rsidRDefault="00D8505D" w:rsidP="00762362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4A3532">
              <w:rPr>
                <w:rFonts w:ascii="Arial" w:hAnsi="Arial" w:cs="Arial"/>
              </w:rPr>
              <w:t>17.</w:t>
            </w:r>
          </w:p>
        </w:tc>
        <w:tc>
          <w:tcPr>
            <w:tcW w:w="4243" w:type="dxa"/>
          </w:tcPr>
          <w:p w:rsidR="00D8505D" w:rsidRPr="004A3532" w:rsidRDefault="00D8505D" w:rsidP="00EF6C5A">
            <w:pPr>
              <w:tabs>
                <w:tab w:val="left" w:pos="284"/>
              </w:tabs>
              <w:jc w:val="left"/>
              <w:rPr>
                <w:rFonts w:ascii="Arial" w:hAnsi="Arial" w:cs="Arial"/>
              </w:rPr>
            </w:pPr>
            <w:r w:rsidRPr="004A3532">
              <w:rPr>
                <w:rFonts w:ascii="Arial" w:hAnsi="Arial" w:cs="Arial"/>
              </w:rPr>
              <w:t>МАУ «Комплексный центр социального обслуживания населения Омутинского района»</w:t>
            </w:r>
          </w:p>
        </w:tc>
        <w:tc>
          <w:tcPr>
            <w:tcW w:w="1847" w:type="dxa"/>
          </w:tcPr>
          <w:p w:rsidR="00D8505D" w:rsidRPr="004A3532" w:rsidRDefault="00D8505D" w:rsidP="00762362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4A3532">
              <w:rPr>
                <w:rFonts w:ascii="Arial" w:hAnsi="Arial" w:cs="Arial"/>
              </w:rPr>
              <w:t>21.07.2015</w:t>
            </w:r>
          </w:p>
        </w:tc>
        <w:tc>
          <w:tcPr>
            <w:tcW w:w="3788" w:type="dxa"/>
          </w:tcPr>
          <w:p w:rsidR="00D8505D" w:rsidRPr="004A3532" w:rsidRDefault="00D8505D" w:rsidP="00762362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proofErr w:type="spellStart"/>
            <w:r w:rsidRPr="004A3532">
              <w:rPr>
                <w:rFonts w:ascii="Arial" w:hAnsi="Arial" w:cs="Arial"/>
              </w:rPr>
              <w:t>Ураков</w:t>
            </w:r>
            <w:proofErr w:type="spellEnd"/>
            <w:r w:rsidRPr="004A3532">
              <w:rPr>
                <w:rFonts w:ascii="Arial" w:hAnsi="Arial" w:cs="Arial"/>
              </w:rPr>
              <w:t xml:space="preserve"> Игорь Олегович</w:t>
            </w:r>
          </w:p>
        </w:tc>
      </w:tr>
      <w:tr w:rsidR="00D8505D" w:rsidRPr="004A3532" w:rsidTr="00762362">
        <w:tc>
          <w:tcPr>
            <w:tcW w:w="543" w:type="dxa"/>
          </w:tcPr>
          <w:p w:rsidR="00D8505D" w:rsidRPr="004A3532" w:rsidRDefault="00D8505D" w:rsidP="00762362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4A3532">
              <w:rPr>
                <w:rFonts w:ascii="Arial" w:hAnsi="Arial" w:cs="Arial"/>
              </w:rPr>
              <w:t>18.</w:t>
            </w:r>
          </w:p>
        </w:tc>
        <w:tc>
          <w:tcPr>
            <w:tcW w:w="4243" w:type="dxa"/>
          </w:tcPr>
          <w:p w:rsidR="00D8505D" w:rsidRPr="004A3532" w:rsidRDefault="00D8505D" w:rsidP="00EF6C5A">
            <w:pPr>
              <w:tabs>
                <w:tab w:val="left" w:pos="284"/>
              </w:tabs>
              <w:jc w:val="left"/>
              <w:rPr>
                <w:rFonts w:ascii="Arial" w:hAnsi="Arial" w:cs="Arial"/>
              </w:rPr>
            </w:pPr>
            <w:r w:rsidRPr="004A3532">
              <w:rPr>
                <w:rFonts w:ascii="Arial" w:hAnsi="Arial" w:cs="Arial"/>
              </w:rPr>
              <w:t>МАУ «Комплексный центр социального обслуживания населения Юргинского муниципального района»</w:t>
            </w:r>
          </w:p>
        </w:tc>
        <w:tc>
          <w:tcPr>
            <w:tcW w:w="1847" w:type="dxa"/>
          </w:tcPr>
          <w:p w:rsidR="00D8505D" w:rsidRPr="004A3532" w:rsidRDefault="00D8505D" w:rsidP="00762362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4A3532">
              <w:rPr>
                <w:rFonts w:ascii="Arial" w:hAnsi="Arial" w:cs="Arial"/>
              </w:rPr>
              <w:t>21.07.2015</w:t>
            </w:r>
          </w:p>
        </w:tc>
        <w:tc>
          <w:tcPr>
            <w:tcW w:w="3788" w:type="dxa"/>
          </w:tcPr>
          <w:p w:rsidR="00D8505D" w:rsidRPr="004A3532" w:rsidRDefault="00D8505D" w:rsidP="00762362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proofErr w:type="spellStart"/>
            <w:r w:rsidRPr="004A3532">
              <w:rPr>
                <w:rFonts w:ascii="Arial" w:hAnsi="Arial" w:cs="Arial"/>
              </w:rPr>
              <w:t>Ураков</w:t>
            </w:r>
            <w:proofErr w:type="spellEnd"/>
            <w:r w:rsidRPr="004A3532">
              <w:rPr>
                <w:rFonts w:ascii="Arial" w:hAnsi="Arial" w:cs="Arial"/>
              </w:rPr>
              <w:t xml:space="preserve"> Игорь Олегович</w:t>
            </w:r>
          </w:p>
        </w:tc>
      </w:tr>
      <w:tr w:rsidR="00D8505D" w:rsidRPr="004A3532" w:rsidTr="00762362">
        <w:tc>
          <w:tcPr>
            <w:tcW w:w="543" w:type="dxa"/>
          </w:tcPr>
          <w:p w:rsidR="00D8505D" w:rsidRPr="004A3532" w:rsidRDefault="00D8505D" w:rsidP="00762362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4A3532">
              <w:rPr>
                <w:rFonts w:ascii="Arial" w:hAnsi="Arial" w:cs="Arial"/>
              </w:rPr>
              <w:t>19.</w:t>
            </w:r>
          </w:p>
        </w:tc>
        <w:tc>
          <w:tcPr>
            <w:tcW w:w="4243" w:type="dxa"/>
          </w:tcPr>
          <w:p w:rsidR="00D8505D" w:rsidRPr="004A3532" w:rsidRDefault="00D8505D" w:rsidP="00EF6C5A">
            <w:pPr>
              <w:tabs>
                <w:tab w:val="left" w:pos="284"/>
              </w:tabs>
              <w:jc w:val="left"/>
              <w:rPr>
                <w:rFonts w:ascii="Arial" w:hAnsi="Arial" w:cs="Arial"/>
              </w:rPr>
            </w:pPr>
            <w:r w:rsidRPr="004A3532">
              <w:rPr>
                <w:rFonts w:ascii="Arial" w:hAnsi="Arial" w:cs="Arial"/>
              </w:rPr>
              <w:t>МАУ «Комплексный центр социального обслуживания населения Ярковского района»</w:t>
            </w:r>
          </w:p>
        </w:tc>
        <w:tc>
          <w:tcPr>
            <w:tcW w:w="1847" w:type="dxa"/>
          </w:tcPr>
          <w:p w:rsidR="00D8505D" w:rsidRPr="004A3532" w:rsidRDefault="00D8505D" w:rsidP="00762362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4A3532">
              <w:rPr>
                <w:rFonts w:ascii="Arial" w:hAnsi="Arial" w:cs="Arial"/>
              </w:rPr>
              <w:t>23.07.2015</w:t>
            </w:r>
          </w:p>
        </w:tc>
        <w:tc>
          <w:tcPr>
            <w:tcW w:w="3788" w:type="dxa"/>
          </w:tcPr>
          <w:p w:rsidR="00D8505D" w:rsidRPr="004A3532" w:rsidRDefault="00D8505D" w:rsidP="00762362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4A3532">
              <w:rPr>
                <w:rFonts w:ascii="Arial" w:hAnsi="Arial" w:cs="Arial"/>
              </w:rPr>
              <w:t>Матюшин Дмитрий Юрьевич</w:t>
            </w:r>
          </w:p>
        </w:tc>
      </w:tr>
      <w:tr w:rsidR="00D8505D" w:rsidRPr="004A3532" w:rsidTr="00762362">
        <w:tc>
          <w:tcPr>
            <w:tcW w:w="543" w:type="dxa"/>
          </w:tcPr>
          <w:p w:rsidR="00D8505D" w:rsidRPr="004A3532" w:rsidRDefault="00D8505D" w:rsidP="00762362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4A3532">
              <w:rPr>
                <w:rFonts w:ascii="Arial" w:hAnsi="Arial" w:cs="Arial"/>
              </w:rPr>
              <w:t>20.</w:t>
            </w:r>
          </w:p>
        </w:tc>
        <w:tc>
          <w:tcPr>
            <w:tcW w:w="4243" w:type="dxa"/>
          </w:tcPr>
          <w:p w:rsidR="00D8505D" w:rsidRPr="004A3532" w:rsidRDefault="00D8505D" w:rsidP="00EF6C5A">
            <w:pPr>
              <w:tabs>
                <w:tab w:val="left" w:pos="284"/>
              </w:tabs>
              <w:jc w:val="left"/>
              <w:rPr>
                <w:rFonts w:ascii="Arial" w:hAnsi="Arial" w:cs="Arial"/>
              </w:rPr>
            </w:pPr>
            <w:r w:rsidRPr="004A3532">
              <w:rPr>
                <w:rFonts w:ascii="Arial" w:hAnsi="Arial" w:cs="Arial"/>
              </w:rPr>
              <w:t xml:space="preserve">АУ </w:t>
            </w:r>
            <w:proofErr w:type="spellStart"/>
            <w:r w:rsidRPr="004A3532">
              <w:rPr>
                <w:rFonts w:ascii="Arial" w:hAnsi="Arial" w:cs="Arial"/>
              </w:rPr>
              <w:t>Упоровского</w:t>
            </w:r>
            <w:proofErr w:type="spellEnd"/>
            <w:r w:rsidRPr="004A3532">
              <w:rPr>
                <w:rFonts w:ascii="Arial" w:hAnsi="Arial" w:cs="Arial"/>
              </w:rPr>
              <w:t xml:space="preserve"> муниципального района «Комплексный центр социального обслуживания населения»</w:t>
            </w:r>
          </w:p>
        </w:tc>
        <w:tc>
          <w:tcPr>
            <w:tcW w:w="1847" w:type="dxa"/>
          </w:tcPr>
          <w:p w:rsidR="00D8505D" w:rsidRPr="004A3532" w:rsidRDefault="00D8505D" w:rsidP="00762362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4A3532">
              <w:rPr>
                <w:rFonts w:ascii="Arial" w:hAnsi="Arial" w:cs="Arial"/>
              </w:rPr>
              <w:t>27.07.2015</w:t>
            </w:r>
          </w:p>
        </w:tc>
        <w:tc>
          <w:tcPr>
            <w:tcW w:w="3788" w:type="dxa"/>
          </w:tcPr>
          <w:p w:rsidR="00D8505D" w:rsidRPr="004A3532" w:rsidRDefault="00D8505D" w:rsidP="00762362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</w:tc>
      </w:tr>
      <w:tr w:rsidR="00D8505D" w:rsidRPr="004A3532" w:rsidTr="00762362">
        <w:tc>
          <w:tcPr>
            <w:tcW w:w="543" w:type="dxa"/>
          </w:tcPr>
          <w:p w:rsidR="00D8505D" w:rsidRPr="004A3532" w:rsidRDefault="00D8505D" w:rsidP="00762362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4A3532">
              <w:rPr>
                <w:rFonts w:ascii="Arial" w:hAnsi="Arial" w:cs="Arial"/>
              </w:rPr>
              <w:t>21.</w:t>
            </w:r>
          </w:p>
        </w:tc>
        <w:tc>
          <w:tcPr>
            <w:tcW w:w="4243" w:type="dxa"/>
          </w:tcPr>
          <w:p w:rsidR="00D8505D" w:rsidRPr="004A3532" w:rsidRDefault="00D8505D" w:rsidP="00EF6C5A">
            <w:pPr>
              <w:tabs>
                <w:tab w:val="left" w:pos="284"/>
              </w:tabs>
              <w:jc w:val="left"/>
              <w:rPr>
                <w:rFonts w:ascii="Arial" w:hAnsi="Arial" w:cs="Arial"/>
              </w:rPr>
            </w:pPr>
            <w:r w:rsidRPr="004A3532">
              <w:rPr>
                <w:rFonts w:ascii="Arial" w:hAnsi="Arial" w:cs="Arial"/>
              </w:rPr>
              <w:t>АУ «Комплексный центр социального обслуживания населения Уватского муниципального района»</w:t>
            </w:r>
          </w:p>
        </w:tc>
        <w:tc>
          <w:tcPr>
            <w:tcW w:w="1847" w:type="dxa"/>
          </w:tcPr>
          <w:p w:rsidR="00D8505D" w:rsidRPr="004A3532" w:rsidRDefault="00D8505D" w:rsidP="00762362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4A3532">
              <w:rPr>
                <w:rFonts w:ascii="Arial" w:hAnsi="Arial" w:cs="Arial"/>
              </w:rPr>
              <w:t>09.09.2015</w:t>
            </w:r>
          </w:p>
        </w:tc>
        <w:tc>
          <w:tcPr>
            <w:tcW w:w="3788" w:type="dxa"/>
          </w:tcPr>
          <w:p w:rsidR="00D8505D" w:rsidRPr="004A3532" w:rsidRDefault="00D8505D" w:rsidP="00762362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</w:tc>
      </w:tr>
      <w:tr w:rsidR="00D8505D" w:rsidRPr="004A3532" w:rsidTr="00762362">
        <w:tc>
          <w:tcPr>
            <w:tcW w:w="543" w:type="dxa"/>
          </w:tcPr>
          <w:p w:rsidR="00D8505D" w:rsidRPr="004A3532" w:rsidRDefault="00D8505D" w:rsidP="00762362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4A3532">
              <w:rPr>
                <w:rFonts w:ascii="Arial" w:hAnsi="Arial" w:cs="Arial"/>
              </w:rPr>
              <w:t>22.</w:t>
            </w:r>
          </w:p>
        </w:tc>
        <w:tc>
          <w:tcPr>
            <w:tcW w:w="4243" w:type="dxa"/>
          </w:tcPr>
          <w:p w:rsidR="00D8505D" w:rsidRPr="004A3532" w:rsidRDefault="00D8505D" w:rsidP="00EF6C5A">
            <w:pPr>
              <w:tabs>
                <w:tab w:val="left" w:pos="284"/>
              </w:tabs>
              <w:jc w:val="left"/>
              <w:rPr>
                <w:rFonts w:ascii="Arial" w:hAnsi="Arial" w:cs="Arial"/>
              </w:rPr>
            </w:pPr>
            <w:r w:rsidRPr="004A3532">
              <w:rPr>
                <w:rFonts w:ascii="Arial" w:hAnsi="Arial" w:cs="Arial"/>
              </w:rPr>
              <w:t xml:space="preserve">МАУ «Центр социального обслуживания населения </w:t>
            </w:r>
            <w:r w:rsidR="0046767A">
              <w:rPr>
                <w:rFonts w:ascii="Arial" w:hAnsi="Arial" w:cs="Arial"/>
              </w:rPr>
              <w:t xml:space="preserve">                               </w:t>
            </w:r>
            <w:r w:rsidRPr="004A3532">
              <w:rPr>
                <w:rFonts w:ascii="Arial" w:hAnsi="Arial" w:cs="Arial"/>
              </w:rPr>
              <w:lastRenderedPageBreak/>
              <w:t>г. Тобольска»</w:t>
            </w:r>
          </w:p>
        </w:tc>
        <w:tc>
          <w:tcPr>
            <w:tcW w:w="1847" w:type="dxa"/>
          </w:tcPr>
          <w:p w:rsidR="00D8505D" w:rsidRPr="004A3532" w:rsidRDefault="00D8505D" w:rsidP="00762362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4A3532">
              <w:rPr>
                <w:rFonts w:ascii="Arial" w:hAnsi="Arial" w:cs="Arial"/>
              </w:rPr>
              <w:lastRenderedPageBreak/>
              <w:t>10.09.2015</w:t>
            </w:r>
          </w:p>
        </w:tc>
        <w:tc>
          <w:tcPr>
            <w:tcW w:w="3788" w:type="dxa"/>
          </w:tcPr>
          <w:p w:rsidR="00D8505D" w:rsidRPr="004A3532" w:rsidRDefault="00D8505D" w:rsidP="00762362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4A3532">
              <w:rPr>
                <w:rFonts w:ascii="Arial" w:hAnsi="Arial" w:cs="Arial"/>
              </w:rPr>
              <w:t>Матюшин Дмитрий Юрьевич</w:t>
            </w:r>
          </w:p>
        </w:tc>
      </w:tr>
      <w:tr w:rsidR="00D8505D" w:rsidRPr="004A3532" w:rsidTr="00762362">
        <w:tc>
          <w:tcPr>
            <w:tcW w:w="543" w:type="dxa"/>
          </w:tcPr>
          <w:p w:rsidR="00D8505D" w:rsidRPr="004A3532" w:rsidRDefault="00D8505D" w:rsidP="00762362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4A3532">
              <w:rPr>
                <w:rFonts w:ascii="Arial" w:hAnsi="Arial" w:cs="Arial"/>
              </w:rPr>
              <w:lastRenderedPageBreak/>
              <w:t>23.</w:t>
            </w:r>
          </w:p>
        </w:tc>
        <w:tc>
          <w:tcPr>
            <w:tcW w:w="4243" w:type="dxa"/>
          </w:tcPr>
          <w:p w:rsidR="00D8505D" w:rsidRPr="004A3532" w:rsidRDefault="00D8505D" w:rsidP="00EF6C5A">
            <w:pPr>
              <w:tabs>
                <w:tab w:val="left" w:pos="284"/>
              </w:tabs>
              <w:jc w:val="left"/>
              <w:rPr>
                <w:rFonts w:ascii="Arial" w:hAnsi="Arial" w:cs="Arial"/>
              </w:rPr>
            </w:pPr>
            <w:r w:rsidRPr="004A3532">
              <w:rPr>
                <w:rFonts w:ascii="Arial" w:hAnsi="Arial" w:cs="Arial"/>
              </w:rPr>
              <w:t>МАУ «Комплексный центр социального обслуживания населения Тобольского района»</w:t>
            </w:r>
          </w:p>
        </w:tc>
        <w:tc>
          <w:tcPr>
            <w:tcW w:w="1847" w:type="dxa"/>
          </w:tcPr>
          <w:p w:rsidR="00D8505D" w:rsidRPr="004A3532" w:rsidRDefault="00D8505D" w:rsidP="00762362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4A3532">
              <w:rPr>
                <w:rFonts w:ascii="Arial" w:hAnsi="Arial" w:cs="Arial"/>
              </w:rPr>
              <w:t>10.09.2015</w:t>
            </w:r>
          </w:p>
        </w:tc>
        <w:tc>
          <w:tcPr>
            <w:tcW w:w="3788" w:type="dxa"/>
          </w:tcPr>
          <w:p w:rsidR="00D8505D" w:rsidRPr="004A3532" w:rsidRDefault="00D8505D" w:rsidP="00762362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4A3532">
              <w:rPr>
                <w:rFonts w:ascii="Arial" w:hAnsi="Arial" w:cs="Arial"/>
              </w:rPr>
              <w:t>Матюшин Дмитрий Юрьевич</w:t>
            </w:r>
          </w:p>
        </w:tc>
      </w:tr>
      <w:tr w:rsidR="00D8505D" w:rsidRPr="004A3532" w:rsidTr="00762362">
        <w:tc>
          <w:tcPr>
            <w:tcW w:w="543" w:type="dxa"/>
          </w:tcPr>
          <w:p w:rsidR="00D8505D" w:rsidRPr="004A3532" w:rsidRDefault="00D8505D" w:rsidP="00762362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4A3532">
              <w:rPr>
                <w:rFonts w:ascii="Arial" w:hAnsi="Arial" w:cs="Arial"/>
              </w:rPr>
              <w:t>24.</w:t>
            </w:r>
          </w:p>
        </w:tc>
        <w:tc>
          <w:tcPr>
            <w:tcW w:w="4243" w:type="dxa"/>
          </w:tcPr>
          <w:p w:rsidR="00D8505D" w:rsidRPr="004A3532" w:rsidRDefault="00D8505D" w:rsidP="00EF6C5A">
            <w:pPr>
              <w:tabs>
                <w:tab w:val="left" w:pos="284"/>
              </w:tabs>
              <w:jc w:val="left"/>
              <w:rPr>
                <w:rFonts w:ascii="Arial" w:hAnsi="Arial" w:cs="Arial"/>
              </w:rPr>
            </w:pPr>
            <w:r w:rsidRPr="004A3532">
              <w:rPr>
                <w:rFonts w:ascii="Arial" w:hAnsi="Arial" w:cs="Arial"/>
              </w:rPr>
              <w:t xml:space="preserve">МАУ «Комплексный центр социального обслуживания населения </w:t>
            </w:r>
            <w:proofErr w:type="spellStart"/>
            <w:r w:rsidRPr="004A3532">
              <w:rPr>
                <w:rFonts w:ascii="Arial" w:hAnsi="Arial" w:cs="Arial"/>
              </w:rPr>
              <w:t>Сорокинского</w:t>
            </w:r>
            <w:proofErr w:type="spellEnd"/>
            <w:r w:rsidRPr="004A3532">
              <w:rPr>
                <w:rFonts w:ascii="Arial" w:hAnsi="Arial" w:cs="Arial"/>
              </w:rPr>
              <w:t xml:space="preserve"> района»</w:t>
            </w:r>
          </w:p>
        </w:tc>
        <w:tc>
          <w:tcPr>
            <w:tcW w:w="1847" w:type="dxa"/>
          </w:tcPr>
          <w:p w:rsidR="00D8505D" w:rsidRPr="004A3532" w:rsidRDefault="00D8505D" w:rsidP="00762362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4A3532">
              <w:rPr>
                <w:rFonts w:ascii="Arial" w:hAnsi="Arial" w:cs="Arial"/>
              </w:rPr>
              <w:t>15.09.2015</w:t>
            </w:r>
          </w:p>
        </w:tc>
        <w:tc>
          <w:tcPr>
            <w:tcW w:w="3788" w:type="dxa"/>
          </w:tcPr>
          <w:p w:rsidR="00D8505D" w:rsidRPr="004A3532" w:rsidRDefault="00D8505D" w:rsidP="00762362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4A3532">
              <w:rPr>
                <w:rFonts w:ascii="Arial" w:hAnsi="Arial" w:cs="Arial"/>
              </w:rPr>
              <w:t>Матюшин Дмитрий Юрьевич</w:t>
            </w:r>
          </w:p>
          <w:p w:rsidR="00D8505D" w:rsidRPr="004A3532" w:rsidRDefault="00D8505D" w:rsidP="00762362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4A3532">
              <w:rPr>
                <w:rFonts w:ascii="Arial" w:hAnsi="Arial" w:cs="Arial"/>
              </w:rPr>
              <w:t>Скорбенко Александр Николаевич</w:t>
            </w:r>
          </w:p>
        </w:tc>
      </w:tr>
      <w:tr w:rsidR="00D8505D" w:rsidRPr="004A3532" w:rsidTr="00762362">
        <w:tc>
          <w:tcPr>
            <w:tcW w:w="543" w:type="dxa"/>
          </w:tcPr>
          <w:p w:rsidR="00D8505D" w:rsidRPr="004A3532" w:rsidRDefault="00D8505D" w:rsidP="00762362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4A3532">
              <w:rPr>
                <w:rFonts w:ascii="Arial" w:hAnsi="Arial" w:cs="Arial"/>
              </w:rPr>
              <w:t>25.</w:t>
            </w:r>
          </w:p>
        </w:tc>
        <w:tc>
          <w:tcPr>
            <w:tcW w:w="4243" w:type="dxa"/>
          </w:tcPr>
          <w:p w:rsidR="00D8505D" w:rsidRPr="004A3532" w:rsidRDefault="00D8505D" w:rsidP="00EF6C5A">
            <w:pPr>
              <w:tabs>
                <w:tab w:val="left" w:pos="284"/>
              </w:tabs>
              <w:jc w:val="left"/>
              <w:rPr>
                <w:rFonts w:ascii="Arial" w:hAnsi="Arial" w:cs="Arial"/>
              </w:rPr>
            </w:pPr>
            <w:r w:rsidRPr="004A3532">
              <w:rPr>
                <w:rFonts w:ascii="Arial" w:hAnsi="Arial" w:cs="Arial"/>
              </w:rPr>
              <w:t>МАУ «Комплексный центр социального обслуживания населения «Виктория» Сладковского района»</w:t>
            </w:r>
          </w:p>
        </w:tc>
        <w:tc>
          <w:tcPr>
            <w:tcW w:w="1847" w:type="dxa"/>
          </w:tcPr>
          <w:p w:rsidR="00D8505D" w:rsidRPr="004A3532" w:rsidRDefault="00D8505D" w:rsidP="00762362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4A3532">
              <w:rPr>
                <w:rFonts w:ascii="Arial" w:hAnsi="Arial" w:cs="Arial"/>
              </w:rPr>
              <w:t>16.09.2015</w:t>
            </w:r>
          </w:p>
        </w:tc>
        <w:tc>
          <w:tcPr>
            <w:tcW w:w="3788" w:type="dxa"/>
          </w:tcPr>
          <w:p w:rsidR="00D8505D" w:rsidRPr="004A3532" w:rsidRDefault="00D8505D" w:rsidP="00762362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4A3532">
              <w:rPr>
                <w:rFonts w:ascii="Arial" w:hAnsi="Arial" w:cs="Arial"/>
              </w:rPr>
              <w:t>Скорбенко Александр Николаевич</w:t>
            </w:r>
          </w:p>
        </w:tc>
      </w:tr>
    </w:tbl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b/>
          <w:sz w:val="26"/>
          <w:szCs w:val="26"/>
        </w:rPr>
      </w:pPr>
      <w:r w:rsidRPr="004A3532">
        <w:rPr>
          <w:rFonts w:ascii="Arial" w:hAnsi="Arial" w:cs="Arial"/>
          <w:b/>
          <w:sz w:val="26"/>
          <w:szCs w:val="26"/>
        </w:rPr>
        <w:t>Критерии оценки качества оказания услуг организациями социального обслуживания</w:t>
      </w:r>
    </w:p>
    <w:p w:rsidR="00D8505D" w:rsidRPr="004A3532" w:rsidRDefault="0046767A" w:rsidP="00D8505D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D8505D" w:rsidRPr="004A3532">
        <w:rPr>
          <w:rFonts w:ascii="Arial" w:hAnsi="Arial" w:cs="Arial"/>
          <w:sz w:val="24"/>
          <w:szCs w:val="24"/>
        </w:rPr>
        <w:t>ткрытость и доступность информации об организации;</w:t>
      </w:r>
    </w:p>
    <w:p w:rsidR="00D8505D" w:rsidRPr="004A3532" w:rsidRDefault="0046767A" w:rsidP="00D8505D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D8505D" w:rsidRPr="004A3532">
        <w:rPr>
          <w:rFonts w:ascii="Arial" w:hAnsi="Arial" w:cs="Arial"/>
          <w:sz w:val="24"/>
          <w:szCs w:val="24"/>
        </w:rPr>
        <w:t>омфортность условий предоставления социальных услуг и доступность их получения;</w:t>
      </w:r>
    </w:p>
    <w:p w:rsidR="00D8505D" w:rsidRPr="004A3532" w:rsidRDefault="0046767A" w:rsidP="00D8505D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D8505D" w:rsidRPr="004A3532">
        <w:rPr>
          <w:rFonts w:ascii="Arial" w:hAnsi="Arial" w:cs="Arial"/>
          <w:sz w:val="24"/>
          <w:szCs w:val="24"/>
        </w:rPr>
        <w:t>ремя ожидания предоставления социальной услуги;</w:t>
      </w:r>
    </w:p>
    <w:p w:rsidR="00D8505D" w:rsidRPr="004A3532" w:rsidRDefault="0046767A" w:rsidP="00D8505D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D8505D" w:rsidRPr="004A3532">
        <w:rPr>
          <w:rFonts w:ascii="Arial" w:hAnsi="Arial" w:cs="Arial"/>
          <w:sz w:val="24"/>
          <w:szCs w:val="24"/>
        </w:rPr>
        <w:t>оброжелательность, вежливость, компетентность работников организаций социального обслуживания;</w:t>
      </w:r>
    </w:p>
    <w:p w:rsidR="00D8505D" w:rsidRPr="004A3532" w:rsidRDefault="0046767A" w:rsidP="00D8505D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="00D8505D" w:rsidRPr="004A3532">
        <w:rPr>
          <w:rFonts w:ascii="Arial" w:hAnsi="Arial" w:cs="Arial"/>
          <w:sz w:val="24"/>
          <w:szCs w:val="24"/>
        </w:rPr>
        <w:t>довлетворенность качеством оказания услуг.</w:t>
      </w:r>
    </w:p>
    <w:p w:rsidR="00D8505D" w:rsidRPr="004A3532" w:rsidRDefault="00D8505D" w:rsidP="00D8505D">
      <w:pPr>
        <w:rPr>
          <w:rFonts w:ascii="Arial" w:hAnsi="Arial" w:cs="Arial"/>
          <w:b/>
          <w:sz w:val="28"/>
          <w:szCs w:val="28"/>
        </w:rPr>
      </w:pPr>
    </w:p>
    <w:p w:rsidR="00D8505D" w:rsidRPr="005A4CF6" w:rsidRDefault="00951316" w:rsidP="00D8505D">
      <w:pPr>
        <w:rPr>
          <w:rFonts w:ascii="Arial" w:hAnsi="Arial" w:cs="Arial"/>
          <w:b/>
          <w:color w:val="FF0000"/>
          <w:sz w:val="24"/>
          <w:szCs w:val="24"/>
        </w:rPr>
      </w:pPr>
      <w:r w:rsidRPr="005A4CF6">
        <w:rPr>
          <w:rFonts w:ascii="Arial" w:hAnsi="Arial" w:cs="Arial"/>
          <w:b/>
          <w:color w:val="FF0000"/>
          <w:sz w:val="24"/>
          <w:szCs w:val="24"/>
        </w:rPr>
        <w:t>Итоговый р</w:t>
      </w:r>
      <w:r w:rsidR="00D8505D" w:rsidRPr="005A4CF6">
        <w:rPr>
          <w:rFonts w:ascii="Arial" w:hAnsi="Arial" w:cs="Arial"/>
          <w:b/>
          <w:color w:val="FF0000"/>
          <w:sz w:val="24"/>
          <w:szCs w:val="24"/>
        </w:rPr>
        <w:t>ейтинг по интегральному индексу качества оказания услуг учреждениями социального обслуживания населения</w:t>
      </w:r>
    </w:p>
    <w:tbl>
      <w:tblPr>
        <w:tblStyle w:val="a4"/>
        <w:tblW w:w="106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6"/>
        <w:gridCol w:w="5136"/>
      </w:tblGrid>
      <w:tr w:rsidR="00D8505D" w:rsidRPr="004A3532" w:rsidTr="00951316">
        <w:tc>
          <w:tcPr>
            <w:tcW w:w="5556" w:type="dxa"/>
          </w:tcPr>
          <w:p w:rsidR="00D8505D" w:rsidRPr="004A3532" w:rsidRDefault="00D8505D" w:rsidP="00951316">
            <w:pPr>
              <w:tabs>
                <w:tab w:val="left" w:pos="284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51A61">
              <w:rPr>
                <w:rFonts w:ascii="Arial" w:hAnsi="Arial" w:cs="Arial"/>
                <w:b/>
                <w:i/>
              </w:rPr>
              <w:t>Учреждения с тремя формами обслуживания</w:t>
            </w:r>
          </w:p>
        </w:tc>
        <w:tc>
          <w:tcPr>
            <w:tcW w:w="5136" w:type="dxa"/>
          </w:tcPr>
          <w:p w:rsidR="00D8505D" w:rsidRPr="004A3532" w:rsidRDefault="00D8505D" w:rsidP="00951316">
            <w:pPr>
              <w:tabs>
                <w:tab w:val="left" w:pos="284"/>
              </w:tabs>
              <w:ind w:hanging="17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A3532">
              <w:rPr>
                <w:rFonts w:ascii="Arial" w:hAnsi="Arial" w:cs="Arial"/>
                <w:b/>
                <w:i/>
              </w:rPr>
              <w:t>Учреждения с двумя</w:t>
            </w:r>
            <w:r w:rsidR="00951316">
              <w:rPr>
                <w:rFonts w:ascii="Arial" w:hAnsi="Arial" w:cs="Arial"/>
                <w:b/>
                <w:i/>
              </w:rPr>
              <w:t xml:space="preserve"> </w:t>
            </w:r>
            <w:r w:rsidRPr="004A3532">
              <w:rPr>
                <w:rFonts w:ascii="Arial" w:hAnsi="Arial" w:cs="Arial"/>
                <w:b/>
                <w:i/>
              </w:rPr>
              <w:t>формами обслуживания</w:t>
            </w:r>
          </w:p>
        </w:tc>
      </w:tr>
      <w:tr w:rsidR="00D8505D" w:rsidRPr="004A3532" w:rsidTr="00951316">
        <w:trPr>
          <w:trHeight w:val="5250"/>
        </w:trPr>
        <w:tc>
          <w:tcPr>
            <w:tcW w:w="5556" w:type="dxa"/>
          </w:tcPr>
          <w:p w:rsidR="00D8505D" w:rsidRPr="004A3532" w:rsidRDefault="00D8505D" w:rsidP="0076236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51A61">
              <w:rPr>
                <w:rFonts w:ascii="Arial" w:hAnsi="Arial" w:cs="Arial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4C7E9A5" wp14:editId="045AFF17">
                  <wp:extent cx="3390900" cy="3438525"/>
                  <wp:effectExtent l="0" t="0" r="0" b="0"/>
                  <wp:docPr id="5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</w:tc>
        <w:tc>
          <w:tcPr>
            <w:tcW w:w="5136" w:type="dxa"/>
          </w:tcPr>
          <w:p w:rsidR="00D8505D" w:rsidRPr="004A3532" w:rsidRDefault="00D8505D" w:rsidP="0076236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96C4C">
              <w:rPr>
                <w:rFonts w:ascii="Arial" w:hAnsi="Arial" w:cs="Arial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1F8C5E9" wp14:editId="2FCD4A19">
                  <wp:extent cx="3124200" cy="3438525"/>
                  <wp:effectExtent l="0" t="0" r="0" b="0"/>
                  <wp:docPr id="55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</w:tc>
      </w:tr>
    </w:tbl>
    <w:p w:rsidR="00D8505D" w:rsidRPr="004A3532" w:rsidRDefault="00D8505D" w:rsidP="00D8505D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4A3532">
        <w:rPr>
          <w:rFonts w:ascii="Arial" w:hAnsi="Arial" w:cs="Arial"/>
          <w:sz w:val="24"/>
          <w:szCs w:val="24"/>
        </w:rPr>
        <w:t xml:space="preserve">Исходя из расчета интегрального индекса качества оказания социальных услуг среди Учреждений с тремя формами обслуживания </w:t>
      </w:r>
      <w:r w:rsidRPr="004A3532">
        <w:rPr>
          <w:rFonts w:ascii="Arial" w:hAnsi="Arial" w:cs="Arial"/>
          <w:b/>
          <w:sz w:val="24"/>
          <w:szCs w:val="24"/>
        </w:rPr>
        <w:t>высокий показатель наблюдается</w:t>
      </w:r>
      <w:proofErr w:type="gramEnd"/>
      <w:r w:rsidRPr="004A3532">
        <w:rPr>
          <w:rFonts w:ascii="Arial" w:hAnsi="Arial" w:cs="Arial"/>
          <w:b/>
          <w:sz w:val="24"/>
          <w:szCs w:val="24"/>
        </w:rPr>
        <w:t xml:space="preserve"> </w:t>
      </w:r>
      <w:r w:rsidRPr="004A3532">
        <w:rPr>
          <w:rFonts w:ascii="Arial" w:hAnsi="Arial" w:cs="Arial"/>
          <w:sz w:val="24"/>
          <w:szCs w:val="24"/>
        </w:rPr>
        <w:t>у</w:t>
      </w:r>
      <w:r w:rsidRPr="004A3532">
        <w:rPr>
          <w:rFonts w:ascii="Arial" w:hAnsi="Arial" w:cs="Arial"/>
          <w:b/>
          <w:sz w:val="24"/>
          <w:szCs w:val="24"/>
        </w:rPr>
        <w:t xml:space="preserve"> МАУ «КЦСОН </w:t>
      </w:r>
      <w:proofErr w:type="spellStart"/>
      <w:r w:rsidRPr="004A3532">
        <w:rPr>
          <w:rFonts w:ascii="Arial" w:hAnsi="Arial" w:cs="Arial"/>
          <w:b/>
          <w:sz w:val="24"/>
          <w:szCs w:val="24"/>
        </w:rPr>
        <w:t>Голышмановского</w:t>
      </w:r>
      <w:proofErr w:type="spellEnd"/>
      <w:r w:rsidRPr="004A3532">
        <w:rPr>
          <w:rFonts w:ascii="Arial" w:hAnsi="Arial" w:cs="Arial"/>
          <w:b/>
          <w:sz w:val="24"/>
          <w:szCs w:val="24"/>
        </w:rPr>
        <w:t xml:space="preserve"> района» </w:t>
      </w:r>
      <w:r w:rsidRPr="00751A61">
        <w:rPr>
          <w:rFonts w:ascii="Arial" w:hAnsi="Arial" w:cs="Arial"/>
          <w:b/>
          <w:sz w:val="24"/>
          <w:szCs w:val="24"/>
        </w:rPr>
        <w:t>(12,76)</w:t>
      </w:r>
      <w:r w:rsidRPr="00751A61">
        <w:rPr>
          <w:rFonts w:ascii="Arial" w:hAnsi="Arial" w:cs="Arial"/>
          <w:sz w:val="24"/>
          <w:szCs w:val="24"/>
        </w:rPr>
        <w:t>,</w:t>
      </w:r>
      <w:r w:rsidRPr="004A3532">
        <w:rPr>
          <w:rFonts w:ascii="Arial" w:hAnsi="Arial" w:cs="Arial"/>
          <w:sz w:val="24"/>
          <w:szCs w:val="24"/>
        </w:rPr>
        <w:t xml:space="preserve"> затем АУ «КЦСОН Уватского муниципального района» (12,73), МАУ «КЦСОН «Милосердие» </w:t>
      </w:r>
      <w:proofErr w:type="spellStart"/>
      <w:r w:rsidRPr="004A3532">
        <w:rPr>
          <w:rFonts w:ascii="Arial" w:hAnsi="Arial" w:cs="Arial"/>
          <w:sz w:val="24"/>
          <w:szCs w:val="24"/>
        </w:rPr>
        <w:t>Абатского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 (12,53), МАУ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Ялуторовского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 (12,45). </w:t>
      </w:r>
      <w:r w:rsidRPr="004A3532">
        <w:rPr>
          <w:rFonts w:ascii="Arial" w:hAnsi="Arial" w:cs="Arial"/>
          <w:b/>
          <w:sz w:val="24"/>
          <w:szCs w:val="24"/>
        </w:rPr>
        <w:t xml:space="preserve">Наименьший показатель </w:t>
      </w:r>
      <w:r w:rsidRPr="004A3532">
        <w:rPr>
          <w:rFonts w:ascii="Arial" w:hAnsi="Arial" w:cs="Arial"/>
          <w:sz w:val="24"/>
          <w:szCs w:val="24"/>
        </w:rPr>
        <w:t xml:space="preserve">у </w:t>
      </w:r>
      <w:r w:rsidRPr="004A3532">
        <w:rPr>
          <w:rFonts w:ascii="Arial" w:hAnsi="Arial" w:cs="Arial"/>
          <w:b/>
          <w:sz w:val="24"/>
          <w:szCs w:val="24"/>
        </w:rPr>
        <w:t xml:space="preserve">МАУ «КЦСОН </w:t>
      </w:r>
      <w:proofErr w:type="spellStart"/>
      <w:r w:rsidRPr="004A3532">
        <w:rPr>
          <w:rFonts w:ascii="Arial" w:hAnsi="Arial" w:cs="Arial"/>
          <w:b/>
          <w:sz w:val="24"/>
          <w:szCs w:val="24"/>
        </w:rPr>
        <w:t>Вагайского</w:t>
      </w:r>
      <w:proofErr w:type="spellEnd"/>
      <w:r w:rsidRPr="004A3532">
        <w:rPr>
          <w:rFonts w:ascii="Arial" w:hAnsi="Arial" w:cs="Arial"/>
          <w:b/>
          <w:sz w:val="24"/>
          <w:szCs w:val="24"/>
        </w:rPr>
        <w:t xml:space="preserve"> района» (10,21).</w:t>
      </w:r>
    </w:p>
    <w:p w:rsidR="00D8505D" w:rsidRPr="004A3532" w:rsidRDefault="00D8505D" w:rsidP="00D8505D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 xml:space="preserve">Данные расчета интегрального индекса качества оказания услуг среди Учреждений с двумя формами обслуживания говорят </w:t>
      </w:r>
      <w:r w:rsidRPr="004A3532">
        <w:rPr>
          <w:rFonts w:ascii="Arial" w:hAnsi="Arial" w:cs="Arial"/>
          <w:b/>
          <w:sz w:val="24"/>
          <w:szCs w:val="24"/>
        </w:rPr>
        <w:t xml:space="preserve">о высоком показателе качества оказания услуг МАУ «г. Ялуторовска «ЯКЦСОН» (9,08), </w:t>
      </w:r>
      <w:r w:rsidRPr="004A3532">
        <w:rPr>
          <w:rFonts w:ascii="Arial" w:hAnsi="Arial" w:cs="Arial"/>
          <w:sz w:val="24"/>
          <w:szCs w:val="24"/>
        </w:rPr>
        <w:t xml:space="preserve">затем АУ «КЦСОН Юргинского муниципального района» (8,80), МАУ «КЦСОН Омутинского района» (8,60). </w:t>
      </w:r>
      <w:r w:rsidRPr="004A3532">
        <w:rPr>
          <w:rFonts w:ascii="Arial" w:hAnsi="Arial" w:cs="Arial"/>
          <w:b/>
          <w:sz w:val="24"/>
          <w:szCs w:val="24"/>
        </w:rPr>
        <w:t xml:space="preserve">Наименьший показатель </w:t>
      </w:r>
      <w:r w:rsidRPr="004A3532">
        <w:rPr>
          <w:rFonts w:ascii="Arial" w:hAnsi="Arial" w:cs="Arial"/>
          <w:sz w:val="24"/>
          <w:szCs w:val="24"/>
        </w:rPr>
        <w:t xml:space="preserve">у </w:t>
      </w:r>
      <w:r w:rsidRPr="004A3532">
        <w:rPr>
          <w:rFonts w:ascii="Arial" w:hAnsi="Arial" w:cs="Arial"/>
          <w:b/>
          <w:sz w:val="24"/>
          <w:szCs w:val="24"/>
        </w:rPr>
        <w:t xml:space="preserve">«МАУ КЦСОН «Забота» </w:t>
      </w:r>
      <w:proofErr w:type="spellStart"/>
      <w:r w:rsidRPr="004A3532">
        <w:rPr>
          <w:rFonts w:ascii="Arial" w:hAnsi="Arial" w:cs="Arial"/>
          <w:b/>
          <w:sz w:val="24"/>
          <w:szCs w:val="24"/>
        </w:rPr>
        <w:t>Исетского</w:t>
      </w:r>
      <w:proofErr w:type="spellEnd"/>
      <w:r w:rsidRPr="004A3532">
        <w:rPr>
          <w:rFonts w:ascii="Arial" w:hAnsi="Arial" w:cs="Arial"/>
          <w:b/>
          <w:sz w:val="24"/>
          <w:szCs w:val="24"/>
        </w:rPr>
        <w:t xml:space="preserve"> муниципального района» (7,55).</w:t>
      </w:r>
    </w:p>
    <w:p w:rsidR="00951316" w:rsidRPr="00951316" w:rsidRDefault="00D8505D" w:rsidP="00D8505D">
      <w:pPr>
        <w:tabs>
          <w:tab w:val="left" w:pos="284"/>
        </w:tabs>
        <w:ind w:firstLine="567"/>
        <w:rPr>
          <w:rFonts w:ascii="Arial" w:hAnsi="Arial" w:cs="Arial"/>
          <w:b/>
          <w:color w:val="FF0000"/>
          <w:sz w:val="24"/>
          <w:szCs w:val="24"/>
        </w:rPr>
      </w:pPr>
      <w:r w:rsidRPr="00951316">
        <w:rPr>
          <w:rFonts w:ascii="Arial" w:hAnsi="Arial" w:cs="Arial"/>
          <w:b/>
          <w:color w:val="FF0000"/>
          <w:sz w:val="24"/>
          <w:szCs w:val="24"/>
          <w:lang w:val="en-US"/>
        </w:rPr>
        <w:lastRenderedPageBreak/>
        <w:t>I</w:t>
      </w:r>
      <w:r w:rsidRPr="00951316">
        <w:rPr>
          <w:rFonts w:ascii="Arial" w:hAnsi="Arial" w:cs="Arial"/>
          <w:b/>
          <w:color w:val="FF0000"/>
          <w:sz w:val="24"/>
          <w:szCs w:val="24"/>
        </w:rPr>
        <w:t xml:space="preserve">. Рейтинг открытости и доступности информации </w:t>
      </w:r>
    </w:p>
    <w:p w:rsidR="00D8505D" w:rsidRPr="00951316" w:rsidRDefault="00D8505D" w:rsidP="00D8505D">
      <w:pPr>
        <w:tabs>
          <w:tab w:val="left" w:pos="284"/>
        </w:tabs>
        <w:ind w:firstLine="567"/>
        <w:rPr>
          <w:rFonts w:ascii="Arial" w:hAnsi="Arial" w:cs="Arial"/>
          <w:b/>
          <w:color w:val="FF0000"/>
          <w:sz w:val="24"/>
          <w:szCs w:val="24"/>
        </w:rPr>
      </w:pPr>
      <w:r w:rsidRPr="00951316">
        <w:rPr>
          <w:rFonts w:ascii="Arial" w:hAnsi="Arial" w:cs="Arial"/>
          <w:b/>
          <w:color w:val="FF0000"/>
          <w:sz w:val="24"/>
          <w:szCs w:val="24"/>
        </w:rPr>
        <w:t>учреждений социального обслуживания</w:t>
      </w:r>
    </w:p>
    <w:p w:rsidR="00D8505D" w:rsidRPr="00951316" w:rsidRDefault="00D8505D" w:rsidP="00D8505D">
      <w:pPr>
        <w:tabs>
          <w:tab w:val="left" w:pos="284"/>
        </w:tabs>
        <w:ind w:firstLine="567"/>
        <w:rPr>
          <w:rFonts w:ascii="Arial" w:hAnsi="Arial" w:cs="Arial"/>
          <w:b/>
          <w:i/>
          <w:color w:val="FF0000"/>
          <w:sz w:val="24"/>
          <w:szCs w:val="24"/>
        </w:rPr>
      </w:pPr>
    </w:p>
    <w:p w:rsidR="00D8505D" w:rsidRPr="004A3532" w:rsidRDefault="00D8505D" w:rsidP="00D8505D">
      <w:pPr>
        <w:tabs>
          <w:tab w:val="left" w:pos="284"/>
        </w:tabs>
        <w:ind w:firstLine="567"/>
        <w:rPr>
          <w:rFonts w:ascii="Arial" w:hAnsi="Arial" w:cs="Arial"/>
          <w:b/>
          <w:i/>
          <w:sz w:val="24"/>
          <w:szCs w:val="24"/>
        </w:rPr>
      </w:pPr>
      <w:r w:rsidRPr="004A3532">
        <w:rPr>
          <w:rFonts w:ascii="Arial" w:hAnsi="Arial" w:cs="Arial"/>
          <w:b/>
          <w:i/>
          <w:sz w:val="24"/>
          <w:szCs w:val="24"/>
        </w:rPr>
        <w:t xml:space="preserve">Рейтинг по интегральному индексу открытости и </w:t>
      </w:r>
    </w:p>
    <w:p w:rsidR="00D8505D" w:rsidRPr="004A3532" w:rsidRDefault="00D8505D" w:rsidP="00D8505D">
      <w:pPr>
        <w:tabs>
          <w:tab w:val="left" w:pos="284"/>
        </w:tabs>
        <w:ind w:firstLine="567"/>
        <w:rPr>
          <w:rFonts w:ascii="Arial" w:hAnsi="Arial" w:cs="Arial"/>
          <w:b/>
          <w:i/>
          <w:sz w:val="24"/>
          <w:szCs w:val="24"/>
        </w:rPr>
      </w:pPr>
      <w:r w:rsidRPr="004A3532">
        <w:rPr>
          <w:rFonts w:ascii="Arial" w:hAnsi="Arial" w:cs="Arial"/>
          <w:b/>
          <w:i/>
          <w:sz w:val="24"/>
          <w:szCs w:val="24"/>
        </w:rPr>
        <w:t>доступности информации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5068"/>
      </w:tblGrid>
      <w:tr w:rsidR="00D8505D" w:rsidRPr="00D20A5B" w:rsidTr="00762362">
        <w:tc>
          <w:tcPr>
            <w:tcW w:w="5353" w:type="dxa"/>
          </w:tcPr>
          <w:p w:rsidR="00D8505D" w:rsidRPr="00D20A5B" w:rsidRDefault="00D8505D" w:rsidP="00762362">
            <w:pPr>
              <w:tabs>
                <w:tab w:val="left" w:pos="284"/>
              </w:tabs>
              <w:rPr>
                <w:rFonts w:ascii="Arial" w:hAnsi="Arial" w:cs="Arial"/>
                <w:b/>
              </w:rPr>
            </w:pPr>
            <w:r w:rsidRPr="00D20A5B">
              <w:rPr>
                <w:rFonts w:ascii="Arial" w:hAnsi="Arial" w:cs="Arial"/>
                <w:b/>
              </w:rPr>
              <w:t xml:space="preserve">Учреждения с тремя </w:t>
            </w:r>
          </w:p>
          <w:p w:rsidR="00D8505D" w:rsidRPr="00D20A5B" w:rsidRDefault="00D8505D" w:rsidP="00762362">
            <w:pPr>
              <w:tabs>
                <w:tab w:val="left" w:pos="284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D20A5B">
              <w:rPr>
                <w:rFonts w:ascii="Arial" w:hAnsi="Arial" w:cs="Arial"/>
                <w:b/>
              </w:rPr>
              <w:t>формами обслуживания</w:t>
            </w:r>
          </w:p>
        </w:tc>
        <w:tc>
          <w:tcPr>
            <w:tcW w:w="5068" w:type="dxa"/>
          </w:tcPr>
          <w:p w:rsidR="00D8505D" w:rsidRPr="00D20A5B" w:rsidRDefault="00D8505D" w:rsidP="00762362">
            <w:pPr>
              <w:tabs>
                <w:tab w:val="left" w:pos="284"/>
              </w:tabs>
              <w:rPr>
                <w:rFonts w:ascii="Arial" w:hAnsi="Arial" w:cs="Arial"/>
                <w:b/>
              </w:rPr>
            </w:pPr>
            <w:r w:rsidRPr="00D20A5B">
              <w:rPr>
                <w:rFonts w:ascii="Arial" w:hAnsi="Arial" w:cs="Arial"/>
                <w:b/>
              </w:rPr>
              <w:t>Учреждения с двумя</w:t>
            </w:r>
          </w:p>
          <w:p w:rsidR="00D8505D" w:rsidRPr="00D20A5B" w:rsidRDefault="00D8505D" w:rsidP="00762362">
            <w:pPr>
              <w:tabs>
                <w:tab w:val="left" w:pos="284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D20A5B">
              <w:rPr>
                <w:rFonts w:ascii="Arial" w:hAnsi="Arial" w:cs="Arial"/>
                <w:b/>
              </w:rPr>
              <w:t xml:space="preserve"> формами обслуживания</w:t>
            </w:r>
          </w:p>
        </w:tc>
      </w:tr>
      <w:tr w:rsidR="00D8505D" w:rsidRPr="00D20A5B" w:rsidTr="00762362">
        <w:trPr>
          <w:trHeight w:val="4931"/>
        </w:trPr>
        <w:tc>
          <w:tcPr>
            <w:tcW w:w="5353" w:type="dxa"/>
          </w:tcPr>
          <w:p w:rsidR="00D8505D" w:rsidRPr="00D20A5B" w:rsidRDefault="00D8505D" w:rsidP="00762362">
            <w:pPr>
              <w:tabs>
                <w:tab w:val="left" w:pos="284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D20A5B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DBF2EB" wp14:editId="4C032A1D">
                  <wp:extent cx="3314700" cy="3400425"/>
                  <wp:effectExtent l="0" t="0" r="0" b="0"/>
                  <wp:docPr id="5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</wp:inline>
              </w:drawing>
            </w:r>
          </w:p>
        </w:tc>
        <w:tc>
          <w:tcPr>
            <w:tcW w:w="5068" w:type="dxa"/>
          </w:tcPr>
          <w:p w:rsidR="00D8505D" w:rsidRPr="00D20A5B" w:rsidRDefault="00D8505D" w:rsidP="00762362">
            <w:pPr>
              <w:tabs>
                <w:tab w:val="left" w:pos="284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D20A5B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738768" wp14:editId="5B1E77B2">
                  <wp:extent cx="3133725" cy="3400425"/>
                  <wp:effectExtent l="0" t="0" r="0" b="0"/>
                  <wp:docPr id="56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</wp:inline>
              </w:drawing>
            </w:r>
          </w:p>
        </w:tc>
      </w:tr>
    </w:tbl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>Оценивая открытость и доступность информации учреждений социального обслуживания населения, учитывалс</w:t>
      </w:r>
      <w:proofErr w:type="gramStart"/>
      <w:r w:rsidRPr="004A3532">
        <w:rPr>
          <w:rFonts w:ascii="Arial" w:hAnsi="Arial" w:cs="Arial"/>
          <w:sz w:val="24"/>
          <w:szCs w:val="24"/>
        </w:rPr>
        <w:t>я(</w:t>
      </w:r>
      <w:proofErr w:type="gramEnd"/>
      <w:r w:rsidRPr="004A3532">
        <w:rPr>
          <w:rFonts w:ascii="Arial" w:hAnsi="Arial" w:cs="Arial"/>
          <w:sz w:val="24"/>
          <w:szCs w:val="24"/>
        </w:rPr>
        <w:t>ась):</w:t>
      </w:r>
    </w:p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>1. Показатель рейтинга</w:t>
      </w:r>
      <w:r w:rsidRPr="004A3532">
        <w:rPr>
          <w:rFonts w:ascii="Arial" w:hAnsi="Arial" w:cs="Arial"/>
          <w:i/>
          <w:sz w:val="24"/>
          <w:szCs w:val="24"/>
        </w:rPr>
        <w:t xml:space="preserve"> </w:t>
      </w:r>
      <w:r w:rsidRPr="004A3532">
        <w:rPr>
          <w:rFonts w:ascii="Arial" w:hAnsi="Arial" w:cs="Arial"/>
          <w:sz w:val="24"/>
          <w:szCs w:val="24"/>
        </w:rPr>
        <w:t>на официальном сайте для размещения информации о государственных и муниципальных учреждениях (</w:t>
      </w:r>
      <w:hyperlink r:id="rId28" w:history="1">
        <w:r w:rsidRPr="004A3532">
          <w:rPr>
            <w:rStyle w:val="aa"/>
            <w:rFonts w:ascii="Arial" w:hAnsi="Arial" w:cs="Arial"/>
            <w:sz w:val="24"/>
            <w:szCs w:val="24"/>
          </w:rPr>
          <w:t>www.bus.gov.ru</w:t>
        </w:r>
      </w:hyperlink>
      <w:r w:rsidRPr="004A3532">
        <w:rPr>
          <w:rFonts w:ascii="Arial" w:hAnsi="Arial" w:cs="Arial"/>
          <w:sz w:val="24"/>
          <w:szCs w:val="24"/>
        </w:rPr>
        <w:t>)  в сети «Интернет».</w:t>
      </w:r>
    </w:p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>2. Информация, размещенная на официальном сайте Учреждений.</w:t>
      </w:r>
    </w:p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>3. Информация, размещенная на стендах, информационных стойках, столах, буклетах, листовках.</w:t>
      </w:r>
    </w:p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>4. Наличие альтернативной версии официального сайта в сети «Интернет» для инвалидов по зрению.</w:t>
      </w:r>
    </w:p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>5. Наличие дистанционных способов взаимодействия организации и получателей социальных услуг (получение информации, запись на прием и др.).</w:t>
      </w:r>
    </w:p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>6. Результативность обращений при использовании дистанционных способов взаимодействия с получателями социальных услуг  для получения необходимой информации.</w:t>
      </w:r>
    </w:p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>7. Наличие возможности направления жалобы в Учреждение.</w:t>
      </w:r>
    </w:p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>8. Наличие информации о порядке подачи жалобы.</w:t>
      </w:r>
    </w:p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>9.</w:t>
      </w:r>
      <w:r w:rsidRPr="004A3532">
        <w:t xml:space="preserve"> </w:t>
      </w:r>
      <w:r w:rsidRPr="004A3532">
        <w:rPr>
          <w:rFonts w:ascii="Arial" w:hAnsi="Arial" w:cs="Arial"/>
          <w:sz w:val="24"/>
          <w:szCs w:val="24"/>
        </w:rPr>
        <w:t>Удовлетворенность получателей социальных услуг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услуг.</w:t>
      </w:r>
    </w:p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 xml:space="preserve"> </w:t>
      </w:r>
    </w:p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b/>
          <w:sz w:val="24"/>
          <w:szCs w:val="24"/>
        </w:rPr>
        <w:t xml:space="preserve">1. Рейтинг «Открытость и прозрачность государственных и муниципальных учреждений» на официальном сайте </w:t>
      </w:r>
      <w:hyperlink r:id="rId29" w:history="1">
        <w:r w:rsidRPr="004A3532">
          <w:rPr>
            <w:rStyle w:val="aa"/>
            <w:rFonts w:ascii="Arial" w:hAnsi="Arial" w:cs="Arial"/>
            <w:sz w:val="24"/>
            <w:szCs w:val="24"/>
          </w:rPr>
          <w:t>www.bus.gov.ru</w:t>
        </w:r>
      </w:hyperlink>
      <w:r w:rsidRPr="004A3532">
        <w:rPr>
          <w:rFonts w:ascii="Arial" w:hAnsi="Arial" w:cs="Arial"/>
          <w:sz w:val="24"/>
          <w:szCs w:val="24"/>
        </w:rPr>
        <w:t xml:space="preserve"> в разделе «Независимая система оценки качества работы государственных и муниципальных учреждений»: </w:t>
      </w:r>
    </w:p>
    <w:p w:rsidR="00D8505D" w:rsidRPr="004A3532" w:rsidRDefault="00D8505D" w:rsidP="00D8505D">
      <w:pPr>
        <w:pStyle w:val="a3"/>
        <w:numPr>
          <w:ilvl w:val="0"/>
          <w:numId w:val="5"/>
        </w:numPr>
        <w:tabs>
          <w:tab w:val="left" w:pos="284"/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b/>
          <w:sz w:val="24"/>
          <w:szCs w:val="24"/>
        </w:rPr>
        <w:t xml:space="preserve">равен 1: </w:t>
      </w:r>
      <w:r w:rsidRPr="004A3532">
        <w:rPr>
          <w:rFonts w:ascii="Arial" w:hAnsi="Arial" w:cs="Arial"/>
          <w:sz w:val="24"/>
          <w:szCs w:val="24"/>
        </w:rPr>
        <w:t xml:space="preserve">«КЦСОН </w:t>
      </w:r>
      <w:proofErr w:type="spellStart"/>
      <w:r w:rsidRPr="004A3532">
        <w:rPr>
          <w:rFonts w:ascii="Arial" w:hAnsi="Arial" w:cs="Arial"/>
          <w:sz w:val="24"/>
          <w:szCs w:val="24"/>
        </w:rPr>
        <w:t>Абатского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</w:t>
      </w:r>
      <w:proofErr w:type="spellStart"/>
      <w:r w:rsidRPr="004A3532">
        <w:rPr>
          <w:rFonts w:ascii="Arial" w:hAnsi="Arial" w:cs="Arial"/>
          <w:sz w:val="24"/>
          <w:szCs w:val="24"/>
        </w:rPr>
        <w:t>Ишимский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A3532">
        <w:rPr>
          <w:rFonts w:ascii="Arial" w:hAnsi="Arial" w:cs="Arial"/>
          <w:sz w:val="24"/>
          <w:szCs w:val="24"/>
        </w:rPr>
        <w:t>городской</w:t>
      </w:r>
      <w:proofErr w:type="gramEnd"/>
      <w:r w:rsidRPr="004A3532">
        <w:rPr>
          <w:rFonts w:ascii="Arial" w:hAnsi="Arial" w:cs="Arial"/>
          <w:sz w:val="24"/>
          <w:szCs w:val="24"/>
        </w:rPr>
        <w:t xml:space="preserve"> ЦСОН «Забота»,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Ишимского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«КЦСОН Казанского района», «КЦСОН «Тавда» </w:t>
      </w:r>
      <w:proofErr w:type="spellStart"/>
      <w:r w:rsidRPr="004A3532">
        <w:rPr>
          <w:rFonts w:ascii="Arial" w:hAnsi="Arial" w:cs="Arial"/>
          <w:sz w:val="24"/>
          <w:szCs w:val="24"/>
        </w:rPr>
        <w:t>Нижнетавдинского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«КЦСОН Омутинского района», «КЦСОН Юргинского муниципального района»,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Ялуторовского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Ярковского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района»;    </w:t>
      </w:r>
    </w:p>
    <w:p w:rsidR="00D8505D" w:rsidRPr="004A3532" w:rsidRDefault="00D8505D" w:rsidP="00D8505D">
      <w:pPr>
        <w:pStyle w:val="a3"/>
        <w:numPr>
          <w:ilvl w:val="0"/>
          <w:numId w:val="5"/>
        </w:numPr>
        <w:tabs>
          <w:tab w:val="left" w:pos="284"/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b/>
          <w:sz w:val="24"/>
          <w:szCs w:val="24"/>
        </w:rPr>
        <w:lastRenderedPageBreak/>
        <w:t xml:space="preserve">равен 0,8: </w:t>
      </w:r>
      <w:r w:rsidRPr="004A3532">
        <w:rPr>
          <w:rFonts w:ascii="Arial" w:hAnsi="Arial" w:cs="Arial"/>
          <w:sz w:val="24"/>
          <w:szCs w:val="24"/>
        </w:rPr>
        <w:t>«КЦСОН г. Ялуторовска»;</w:t>
      </w:r>
    </w:p>
    <w:p w:rsidR="00D8505D" w:rsidRPr="004A3532" w:rsidRDefault="00D8505D" w:rsidP="00D8505D">
      <w:pPr>
        <w:pStyle w:val="a3"/>
        <w:numPr>
          <w:ilvl w:val="0"/>
          <w:numId w:val="5"/>
        </w:numPr>
        <w:tabs>
          <w:tab w:val="left" w:pos="284"/>
          <w:tab w:val="left" w:pos="851"/>
        </w:tabs>
        <w:ind w:left="0" w:firstLine="567"/>
        <w:jc w:val="both"/>
        <w:rPr>
          <w:rFonts w:ascii="Arial" w:hAnsi="Arial" w:cs="Arial"/>
          <w:b/>
          <w:sz w:val="24"/>
          <w:szCs w:val="24"/>
        </w:rPr>
      </w:pPr>
      <w:r w:rsidRPr="004A3532">
        <w:rPr>
          <w:rFonts w:ascii="Arial" w:hAnsi="Arial" w:cs="Arial"/>
          <w:b/>
          <w:sz w:val="24"/>
          <w:szCs w:val="24"/>
        </w:rPr>
        <w:t xml:space="preserve">равен 0,1: </w:t>
      </w:r>
      <w:r w:rsidRPr="004A3532">
        <w:rPr>
          <w:rFonts w:ascii="Arial" w:hAnsi="Arial" w:cs="Arial"/>
          <w:sz w:val="24"/>
          <w:szCs w:val="24"/>
        </w:rPr>
        <w:t xml:space="preserve">«КЦСОН «Забота» </w:t>
      </w:r>
      <w:proofErr w:type="spellStart"/>
      <w:r w:rsidRPr="004A3532">
        <w:rPr>
          <w:rFonts w:ascii="Arial" w:hAnsi="Arial" w:cs="Arial"/>
          <w:sz w:val="24"/>
          <w:szCs w:val="24"/>
        </w:rPr>
        <w:t>Исетского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муниципального района»,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Упоровского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муниципального района»;</w:t>
      </w:r>
    </w:p>
    <w:p w:rsidR="00D8505D" w:rsidRPr="004A3532" w:rsidRDefault="00D8505D" w:rsidP="00D8505D">
      <w:pPr>
        <w:pStyle w:val="a3"/>
        <w:numPr>
          <w:ilvl w:val="0"/>
          <w:numId w:val="5"/>
        </w:numPr>
        <w:tabs>
          <w:tab w:val="left" w:pos="284"/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b/>
          <w:sz w:val="24"/>
          <w:szCs w:val="24"/>
        </w:rPr>
        <w:t xml:space="preserve">равен 0: </w:t>
      </w:r>
      <w:proofErr w:type="gramStart"/>
      <w:r w:rsidRPr="004A3532">
        <w:rPr>
          <w:rFonts w:ascii="Arial" w:hAnsi="Arial" w:cs="Arial"/>
          <w:sz w:val="24"/>
          <w:szCs w:val="24"/>
        </w:rPr>
        <w:t xml:space="preserve">«КЦСОН Армизонского района»,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Аромашевского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района»;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Бердюжского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Вагайского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Викуловского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Голышмановского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«КЦСОН Заводоуковского городского округа», «КЦСОН Тюменского района», «КЦСОН Уватского муниципального района», «ЦСОН г. Тобольска»,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Сорокинского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«КЦСОН «Виктория» Сладковского района», «КЦСОН Тобольского района».</w:t>
      </w:r>
      <w:proofErr w:type="gramEnd"/>
    </w:p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 xml:space="preserve">В результате полученных данных, можно предположить, что Учреждения, у которых рейтинг равен 0, не зарегистрированы на официальном сайте </w:t>
      </w:r>
      <w:hyperlink r:id="rId30" w:history="1">
        <w:r w:rsidRPr="004A3532">
          <w:rPr>
            <w:rStyle w:val="aa"/>
            <w:rFonts w:ascii="Arial" w:hAnsi="Arial" w:cs="Arial"/>
            <w:sz w:val="24"/>
            <w:szCs w:val="24"/>
          </w:rPr>
          <w:t>www.bus.gov.ru</w:t>
        </w:r>
      </w:hyperlink>
      <w:r w:rsidRPr="004A3532">
        <w:t xml:space="preserve"> </w:t>
      </w:r>
      <w:r w:rsidRPr="004A3532">
        <w:rPr>
          <w:rFonts w:ascii="Arial" w:hAnsi="Arial" w:cs="Arial"/>
          <w:sz w:val="24"/>
          <w:szCs w:val="24"/>
        </w:rPr>
        <w:t>или</w:t>
      </w:r>
      <w:r w:rsidRPr="004A3532">
        <w:t xml:space="preserve"> </w:t>
      </w:r>
      <w:r w:rsidRPr="004A3532">
        <w:rPr>
          <w:rFonts w:ascii="Arial" w:hAnsi="Arial" w:cs="Arial"/>
          <w:sz w:val="24"/>
          <w:szCs w:val="24"/>
        </w:rPr>
        <w:t>не отображают необходимую информацию.</w:t>
      </w:r>
    </w:p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b/>
          <w:sz w:val="24"/>
          <w:szCs w:val="24"/>
        </w:rPr>
        <w:t xml:space="preserve">2. </w:t>
      </w:r>
      <w:proofErr w:type="gramStart"/>
      <w:r w:rsidRPr="004A3532">
        <w:rPr>
          <w:rFonts w:ascii="Arial" w:hAnsi="Arial" w:cs="Arial"/>
          <w:b/>
          <w:sz w:val="24"/>
          <w:szCs w:val="24"/>
        </w:rPr>
        <w:t>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«Интернет»,</w:t>
      </w:r>
      <w:r w:rsidRPr="004A3532">
        <w:rPr>
          <w:rFonts w:ascii="Arial" w:hAnsi="Arial" w:cs="Arial"/>
          <w:sz w:val="24"/>
          <w:szCs w:val="24"/>
        </w:rPr>
        <w:t xml:space="preserve"> 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г. № 442-ФЗ «Об основах социального обслуживания граждан в Российской Федерации»</w:t>
      </w:r>
      <w:r w:rsidR="00762362">
        <w:rPr>
          <w:rFonts w:ascii="Arial" w:hAnsi="Arial" w:cs="Arial"/>
          <w:sz w:val="24"/>
          <w:szCs w:val="24"/>
        </w:rPr>
        <w:t>.</w:t>
      </w:r>
      <w:proofErr w:type="gramEnd"/>
    </w:p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 xml:space="preserve">В среднем значение данного показателя </w:t>
      </w:r>
      <w:r w:rsidRPr="004A3532">
        <w:rPr>
          <w:rFonts w:ascii="Arial" w:hAnsi="Arial" w:cs="Arial"/>
          <w:b/>
          <w:sz w:val="24"/>
          <w:szCs w:val="24"/>
        </w:rPr>
        <w:t>равно 0,6</w:t>
      </w:r>
      <w:r>
        <w:rPr>
          <w:rFonts w:ascii="Arial" w:hAnsi="Arial" w:cs="Arial"/>
          <w:sz w:val="24"/>
          <w:szCs w:val="24"/>
        </w:rPr>
        <w:t>, к</w:t>
      </w:r>
      <w:r w:rsidRPr="004A3532">
        <w:rPr>
          <w:rFonts w:ascii="Arial" w:hAnsi="Arial" w:cs="Arial"/>
          <w:sz w:val="24"/>
          <w:szCs w:val="24"/>
        </w:rPr>
        <w:t xml:space="preserve">роме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Ялуторовского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«КЦСОН Заводоуковского городского округа», «КЦСОН «Виктория» Сладковского района», «КЦСОН Уватского муниципального района», где данный показатель </w:t>
      </w:r>
      <w:r w:rsidRPr="004A3532">
        <w:rPr>
          <w:rFonts w:ascii="Arial" w:hAnsi="Arial" w:cs="Arial"/>
          <w:b/>
          <w:sz w:val="24"/>
          <w:szCs w:val="24"/>
        </w:rPr>
        <w:t>равен 0,9</w:t>
      </w:r>
      <w:r w:rsidRPr="004A3532">
        <w:rPr>
          <w:rFonts w:ascii="Arial" w:hAnsi="Arial" w:cs="Arial"/>
          <w:sz w:val="24"/>
          <w:szCs w:val="24"/>
        </w:rPr>
        <w:t xml:space="preserve"> и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Викуловского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Сорокинского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 – </w:t>
      </w:r>
      <w:r w:rsidRPr="004A3532">
        <w:rPr>
          <w:rFonts w:ascii="Arial" w:hAnsi="Arial" w:cs="Arial"/>
          <w:b/>
          <w:sz w:val="24"/>
          <w:szCs w:val="24"/>
        </w:rPr>
        <w:t>0,3.</w:t>
      </w:r>
    </w:p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 xml:space="preserve">При изучении информации, размещенной на официальном сайте Федеральной налоговой службы </w:t>
      </w:r>
      <w:r w:rsidRPr="00395CC5">
        <w:rPr>
          <w:rFonts w:ascii="Arial" w:hAnsi="Arial" w:cs="Arial"/>
          <w:sz w:val="24"/>
          <w:szCs w:val="24"/>
          <w:lang w:val="en-US"/>
        </w:rPr>
        <w:t>www</w:t>
      </w:r>
      <w:r w:rsidRPr="00395CC5">
        <w:rPr>
          <w:rFonts w:ascii="Arial" w:hAnsi="Arial" w:cs="Arial"/>
          <w:sz w:val="24"/>
          <w:szCs w:val="24"/>
        </w:rPr>
        <w:t>.egrul.nalog.ru</w:t>
      </w:r>
      <w:r w:rsidRPr="004A3532">
        <w:rPr>
          <w:rFonts w:ascii="Arial" w:hAnsi="Arial" w:cs="Arial"/>
          <w:sz w:val="24"/>
          <w:szCs w:val="24"/>
        </w:rPr>
        <w:t xml:space="preserve">, на официальном сайте органов исполнительной власти  </w:t>
      </w:r>
      <w:r w:rsidRPr="00395CC5">
        <w:rPr>
          <w:rFonts w:ascii="Arial" w:hAnsi="Arial" w:cs="Arial"/>
          <w:sz w:val="24"/>
          <w:szCs w:val="24"/>
          <w:lang w:val="en-US"/>
        </w:rPr>
        <w:t>www</w:t>
      </w:r>
      <w:r w:rsidRPr="00395CC5">
        <w:rPr>
          <w:rFonts w:ascii="Arial" w:hAnsi="Arial" w:cs="Arial"/>
          <w:sz w:val="24"/>
          <w:szCs w:val="24"/>
        </w:rPr>
        <w:t>.admtyumen.ru</w:t>
      </w:r>
      <w:r w:rsidRPr="004A3532">
        <w:rPr>
          <w:rFonts w:ascii="Arial" w:hAnsi="Arial" w:cs="Arial"/>
          <w:sz w:val="24"/>
          <w:szCs w:val="24"/>
        </w:rPr>
        <w:t xml:space="preserve"> в разделе реестр поставщиков услуг только три Учреждения имеют лицензию:</w:t>
      </w:r>
    </w:p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>– АУ СОН ТО «КЦСОН Тюменского района» (</w:t>
      </w:r>
      <w:r w:rsidRPr="004A3532">
        <w:rPr>
          <w:rFonts w:ascii="Arial" w:hAnsi="Arial" w:cs="Arial"/>
          <w:color w:val="000000"/>
          <w:sz w:val="24"/>
          <w:szCs w:val="24"/>
        </w:rPr>
        <w:t>№ФС-1 ФС-72-01-000672 от 11.10.2010 действует c 11.10.2010 по 11.10.2015</w:t>
      </w:r>
      <w:r w:rsidRPr="004A3532">
        <w:rPr>
          <w:rFonts w:ascii="Arial" w:hAnsi="Arial" w:cs="Arial"/>
          <w:sz w:val="24"/>
          <w:szCs w:val="24"/>
        </w:rPr>
        <w:t>);</w:t>
      </w:r>
    </w:p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>– МАУ «КЦСОН Казанского района»</w:t>
      </w:r>
      <w:r w:rsidRPr="004A3532">
        <w:rPr>
          <w:rFonts w:ascii="Arial" w:hAnsi="Arial" w:cs="Arial"/>
          <w:color w:val="000000"/>
          <w:sz w:val="24"/>
          <w:szCs w:val="24"/>
        </w:rPr>
        <w:t xml:space="preserve"> (№ЛО-72-01-000208 от 22.01.2014 действует c 22.01.2014;</w:t>
      </w:r>
    </w:p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color w:val="000000"/>
          <w:sz w:val="24"/>
          <w:szCs w:val="24"/>
        </w:rPr>
        <w:t>– МАУ «ЦСОН г. Тобольска» (№ФС-72-01-000705 от 08.12.2010 действует c 08.12.2010).</w:t>
      </w:r>
    </w:p>
    <w:p w:rsidR="00D8505D" w:rsidRDefault="00D8505D" w:rsidP="00D8505D">
      <w:pPr>
        <w:pStyle w:val="a3"/>
        <w:tabs>
          <w:tab w:val="left" w:pos="284"/>
          <w:tab w:val="left" w:pos="851"/>
        </w:tabs>
        <w:ind w:left="0" w:firstLine="567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D8505D" w:rsidRPr="004A3532" w:rsidRDefault="00D8505D" w:rsidP="00D8505D">
      <w:pPr>
        <w:pStyle w:val="a3"/>
        <w:tabs>
          <w:tab w:val="left" w:pos="284"/>
          <w:tab w:val="left" w:pos="851"/>
        </w:tabs>
        <w:ind w:left="0" w:firstLine="567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4A3532">
        <w:rPr>
          <w:rFonts w:ascii="Arial" w:hAnsi="Arial" w:cs="Arial"/>
          <w:b/>
          <w:i/>
          <w:sz w:val="24"/>
          <w:szCs w:val="24"/>
          <w:u w:val="single"/>
        </w:rPr>
        <w:t>На официальных интернет-сайтах Учреждений не размеще</w:t>
      </w:r>
      <w:proofErr w:type="gramStart"/>
      <w:r w:rsidRPr="004A3532">
        <w:rPr>
          <w:rFonts w:ascii="Arial" w:hAnsi="Arial" w:cs="Arial"/>
          <w:b/>
          <w:i/>
          <w:sz w:val="24"/>
          <w:szCs w:val="24"/>
          <w:u w:val="single"/>
        </w:rPr>
        <w:t>н(</w:t>
      </w:r>
      <w:proofErr w:type="gramEnd"/>
      <w:r w:rsidRPr="004A3532">
        <w:rPr>
          <w:rFonts w:ascii="Arial" w:hAnsi="Arial" w:cs="Arial"/>
          <w:b/>
          <w:i/>
          <w:sz w:val="24"/>
          <w:szCs w:val="24"/>
          <w:u w:val="single"/>
        </w:rPr>
        <w:t>а):</w:t>
      </w:r>
    </w:p>
    <w:p w:rsidR="00D8505D" w:rsidRPr="004A3532" w:rsidRDefault="00D8505D" w:rsidP="00D8505D">
      <w:pPr>
        <w:pStyle w:val="a3"/>
        <w:numPr>
          <w:ilvl w:val="0"/>
          <w:numId w:val="7"/>
        </w:numPr>
        <w:tabs>
          <w:tab w:val="left" w:pos="284"/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 xml:space="preserve">информация о дате государственной регистрации, об учредителе: «КЦСОН «Забота» </w:t>
      </w:r>
      <w:proofErr w:type="spellStart"/>
      <w:r w:rsidRPr="004A3532">
        <w:rPr>
          <w:rFonts w:ascii="Arial" w:hAnsi="Arial" w:cs="Arial"/>
          <w:sz w:val="24"/>
          <w:szCs w:val="24"/>
        </w:rPr>
        <w:t>Исетского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муниципального района», «КЦСОН Армизонского района»,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Викуловского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Ярковского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Сорокинского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района»;</w:t>
      </w:r>
    </w:p>
    <w:p w:rsidR="00D8505D" w:rsidRPr="004A3532" w:rsidRDefault="00D8505D" w:rsidP="00D8505D">
      <w:pPr>
        <w:pStyle w:val="a3"/>
        <w:numPr>
          <w:ilvl w:val="0"/>
          <w:numId w:val="7"/>
        </w:numPr>
        <w:tabs>
          <w:tab w:val="left" w:pos="284"/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 xml:space="preserve">график работы Учреждений: «КЦСОН Тюменского района»,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Вагайского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Викуловского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Сорокинского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района»;</w:t>
      </w:r>
    </w:p>
    <w:p w:rsidR="00D8505D" w:rsidRPr="004A3532" w:rsidRDefault="00D8505D" w:rsidP="00D8505D">
      <w:pPr>
        <w:pStyle w:val="a3"/>
        <w:numPr>
          <w:ilvl w:val="0"/>
          <w:numId w:val="7"/>
        </w:numPr>
        <w:tabs>
          <w:tab w:val="left" w:pos="284"/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 xml:space="preserve">информация о структуре учреждения, отделениях: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Абатского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района»; </w:t>
      </w:r>
    </w:p>
    <w:p w:rsidR="00D8505D" w:rsidRPr="004A3532" w:rsidRDefault="00D8505D" w:rsidP="00D8505D">
      <w:pPr>
        <w:pStyle w:val="a3"/>
        <w:numPr>
          <w:ilvl w:val="0"/>
          <w:numId w:val="7"/>
        </w:numPr>
        <w:tabs>
          <w:tab w:val="left" w:pos="284"/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 xml:space="preserve">перечень социальных услуг, предоставляемых Учреждениями: «КЦСОН «Забота» </w:t>
      </w:r>
      <w:proofErr w:type="spellStart"/>
      <w:r w:rsidRPr="004A3532">
        <w:rPr>
          <w:rFonts w:ascii="Arial" w:hAnsi="Arial" w:cs="Arial"/>
          <w:sz w:val="24"/>
          <w:szCs w:val="24"/>
        </w:rPr>
        <w:t>Исетского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муниципального района», «КЦСОН Армизонского района»,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Бердюжского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4A3532">
        <w:rPr>
          <w:rFonts w:ascii="Arial" w:hAnsi="Arial" w:cs="Arial"/>
          <w:sz w:val="24"/>
          <w:szCs w:val="24"/>
        </w:rPr>
        <w:t xml:space="preserve">района»,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Ишимского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«КЦСОН Юргинского муниципального района»,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Сорокинского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«КЦСОН Тобольского района»;</w:t>
      </w:r>
    </w:p>
    <w:p w:rsidR="00D8505D" w:rsidRPr="004A3532" w:rsidRDefault="00D8505D" w:rsidP="00D8505D">
      <w:pPr>
        <w:pStyle w:val="a3"/>
        <w:numPr>
          <w:ilvl w:val="0"/>
          <w:numId w:val="7"/>
        </w:numPr>
        <w:tabs>
          <w:tab w:val="left" w:pos="284"/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 xml:space="preserve">информация о порядке и об условиях получения социальных услуг: «КЦСОН «Забота» </w:t>
      </w:r>
      <w:proofErr w:type="spellStart"/>
      <w:r w:rsidRPr="004A3532">
        <w:rPr>
          <w:rFonts w:ascii="Arial" w:hAnsi="Arial" w:cs="Arial"/>
          <w:sz w:val="24"/>
          <w:szCs w:val="24"/>
        </w:rPr>
        <w:t>Исетского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муниципального района»,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Бердюжского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«КЦСОН г. Ялуторовска»,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Упоровского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муниципального района»,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Сорокинского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«ЦСОН г. Тобольска»;</w:t>
      </w:r>
    </w:p>
    <w:p w:rsidR="00D8505D" w:rsidRPr="004A3532" w:rsidRDefault="00D8505D" w:rsidP="00D8505D">
      <w:pPr>
        <w:pStyle w:val="a3"/>
        <w:numPr>
          <w:ilvl w:val="0"/>
          <w:numId w:val="7"/>
        </w:numPr>
        <w:tabs>
          <w:tab w:val="left" w:pos="284"/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 xml:space="preserve">перечень тарифов на социальные услуги: </w:t>
      </w:r>
      <w:proofErr w:type="gramStart"/>
      <w:r w:rsidRPr="004A3532">
        <w:rPr>
          <w:rFonts w:ascii="Arial" w:hAnsi="Arial" w:cs="Arial"/>
          <w:sz w:val="24"/>
          <w:szCs w:val="24"/>
        </w:rPr>
        <w:t xml:space="preserve">«КЦСОН Тюменского района», «КЦСОН «Забота» </w:t>
      </w:r>
      <w:proofErr w:type="spellStart"/>
      <w:r w:rsidRPr="004A3532">
        <w:rPr>
          <w:rFonts w:ascii="Arial" w:hAnsi="Arial" w:cs="Arial"/>
          <w:sz w:val="24"/>
          <w:szCs w:val="24"/>
        </w:rPr>
        <w:t>Исетского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муниципального района»,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Бердюжского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Аромашевского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Викуловского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Ишимского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</w:t>
      </w:r>
      <w:r w:rsidRPr="004A3532">
        <w:rPr>
          <w:rFonts w:ascii="Arial" w:hAnsi="Arial" w:cs="Arial"/>
          <w:sz w:val="24"/>
          <w:szCs w:val="24"/>
        </w:rPr>
        <w:lastRenderedPageBreak/>
        <w:t xml:space="preserve">«КЦСОН г. Ялуторовска», «ЦСОН Омутинского района»,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Ярковского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Упоровского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муниципального района»,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Сорокинского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Уватского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муниципального района» (кроме надомной формы обслуживания), «ЦСОН </w:t>
      </w:r>
      <w:r w:rsidRPr="004A3532">
        <w:rPr>
          <w:rFonts w:ascii="Arial" w:hAnsi="Arial" w:cs="Arial"/>
          <w:sz w:val="24"/>
          <w:szCs w:val="24"/>
        </w:rPr>
        <w:br/>
        <w:t>г. Тобольска»;</w:t>
      </w:r>
      <w:proofErr w:type="gramEnd"/>
    </w:p>
    <w:p w:rsidR="00D8505D" w:rsidRPr="004A3532" w:rsidRDefault="00D8505D" w:rsidP="00D8505D">
      <w:pPr>
        <w:pStyle w:val="a3"/>
        <w:numPr>
          <w:ilvl w:val="0"/>
          <w:numId w:val="7"/>
        </w:numPr>
        <w:tabs>
          <w:tab w:val="left" w:pos="284"/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 xml:space="preserve">информация о численности получателей социальных услуг по формам социального обслуживания и видам социальных услуг, финансируемых за счет бюджетных ассигнований бюджетов субъектов РФ: </w:t>
      </w:r>
      <w:proofErr w:type="gramStart"/>
      <w:r w:rsidRPr="004A3532">
        <w:rPr>
          <w:rFonts w:ascii="Arial" w:hAnsi="Arial" w:cs="Arial"/>
          <w:sz w:val="24"/>
          <w:szCs w:val="24"/>
        </w:rPr>
        <w:t xml:space="preserve">«КЦСОН Тюменского района», «КЦСОН «Забота» </w:t>
      </w:r>
      <w:proofErr w:type="spellStart"/>
      <w:r w:rsidRPr="004A3532">
        <w:rPr>
          <w:rFonts w:ascii="Arial" w:hAnsi="Arial" w:cs="Arial"/>
          <w:sz w:val="24"/>
          <w:szCs w:val="24"/>
        </w:rPr>
        <w:t>Исетского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муниципального района»,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Голышмановского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Бердюжского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Аромашевского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Викуловского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Абатского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</w:t>
      </w:r>
      <w:proofErr w:type="spellStart"/>
      <w:r w:rsidRPr="004A3532">
        <w:rPr>
          <w:rFonts w:ascii="Arial" w:hAnsi="Arial" w:cs="Arial"/>
          <w:sz w:val="24"/>
          <w:szCs w:val="24"/>
        </w:rPr>
        <w:t>Ишимский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городской центр СОН «Забота», «КЦСОН г. Ялуторовска»,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Сорокинского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района, «КЦСОН «Виктория» Сладковского района»,  «ЦСОН г. Тобольска».</w:t>
      </w:r>
      <w:proofErr w:type="gramEnd"/>
    </w:p>
    <w:p w:rsidR="00D8505D" w:rsidRPr="004A3532" w:rsidRDefault="00D8505D" w:rsidP="00D8505D">
      <w:pPr>
        <w:tabs>
          <w:tab w:val="left" w:pos="284"/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D8505D" w:rsidRPr="004A3532" w:rsidRDefault="00D8505D" w:rsidP="00D8505D">
      <w:pPr>
        <w:tabs>
          <w:tab w:val="left" w:pos="284"/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>На официальных интернет</w:t>
      </w:r>
      <w:r w:rsidR="00B00026">
        <w:rPr>
          <w:rFonts w:ascii="Arial" w:hAnsi="Arial" w:cs="Arial"/>
          <w:sz w:val="24"/>
          <w:szCs w:val="24"/>
        </w:rPr>
        <w:t>-</w:t>
      </w:r>
      <w:r w:rsidRPr="004A3532">
        <w:rPr>
          <w:rFonts w:ascii="Arial" w:hAnsi="Arial" w:cs="Arial"/>
          <w:sz w:val="24"/>
          <w:szCs w:val="24"/>
        </w:rPr>
        <w:t xml:space="preserve">сайтах копии документов о порядке предоставления социальных услуг, финансируемых за счет физических лиц, в том числе образец договора о предоставлении социальных услуг за плату </w:t>
      </w:r>
      <w:r w:rsidRPr="00CA22B3">
        <w:rPr>
          <w:rFonts w:ascii="Arial" w:hAnsi="Arial" w:cs="Arial"/>
          <w:sz w:val="24"/>
          <w:szCs w:val="24"/>
        </w:rPr>
        <w:t>размещены</w:t>
      </w:r>
      <w:r w:rsidRPr="004A3532">
        <w:rPr>
          <w:rFonts w:ascii="Arial" w:hAnsi="Arial" w:cs="Arial"/>
          <w:sz w:val="24"/>
          <w:szCs w:val="24"/>
        </w:rPr>
        <w:t xml:space="preserve"> только у  «КЦСОН Армизонского района»,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Бердюжского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«КЦСОН «Тавда», «КЦСОН </w:t>
      </w:r>
      <w:r w:rsidR="00E42DCD">
        <w:rPr>
          <w:rFonts w:ascii="Arial" w:hAnsi="Arial" w:cs="Arial"/>
          <w:sz w:val="24"/>
          <w:szCs w:val="24"/>
        </w:rPr>
        <w:t xml:space="preserve">                    </w:t>
      </w:r>
      <w:r w:rsidRPr="004A3532">
        <w:rPr>
          <w:rFonts w:ascii="Arial" w:hAnsi="Arial" w:cs="Arial"/>
          <w:sz w:val="24"/>
          <w:szCs w:val="24"/>
        </w:rPr>
        <w:t>г. Ялуторовска», «КЦСОН «Виктория» Сладковского района», «КЦСОН Тобольского района».</w:t>
      </w:r>
    </w:p>
    <w:p w:rsidR="00D8505D" w:rsidRPr="004A3532" w:rsidRDefault="00D8505D" w:rsidP="00D8505D">
      <w:pPr>
        <w:tabs>
          <w:tab w:val="left" w:pos="284"/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 xml:space="preserve">Информация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РФ размещена на сайте МАУ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Ялуторовского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Уватского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муниципального района».</w:t>
      </w:r>
    </w:p>
    <w:p w:rsidR="00D8505D" w:rsidRPr="004A3532" w:rsidRDefault="00D8505D" w:rsidP="00D8505D">
      <w:pPr>
        <w:tabs>
          <w:tab w:val="left" w:pos="284"/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 xml:space="preserve">Информация об объеме предоставляемых социальных услуг за счет бюджетных ассигнований бюджетов РФ и в соответствии с договорами за счет средств физических лиц размещена на официальных сайтах «КЦСОН Заводоуковского городского округа», «КЦСОН Казанского района»,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Ялуторовского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«КЦСОН «Виктория» Сладковского района», «КЦСОН Тобольского района».</w:t>
      </w:r>
    </w:p>
    <w:p w:rsidR="00D8505D" w:rsidRPr="004A3532" w:rsidRDefault="00D8505D" w:rsidP="00D8505D">
      <w:pPr>
        <w:tabs>
          <w:tab w:val="left" w:pos="284"/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 xml:space="preserve">Информация о правилах внутреннего трудового распорядка, коллективном договоре размещена на официальных сайтах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Абатского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</w:t>
      </w:r>
      <w:proofErr w:type="spellStart"/>
      <w:r w:rsidRPr="004A3532">
        <w:rPr>
          <w:rFonts w:ascii="Arial" w:hAnsi="Arial" w:cs="Arial"/>
          <w:sz w:val="24"/>
          <w:szCs w:val="24"/>
        </w:rPr>
        <w:t>Ишимский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городской центр СОН «Забота», «КЦСОН г. Ялуторовска», «КЦСОН Юргинского муниципального района»,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Упоровского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муниципального района», «КЦСОН «Виктория» Сладковского района», «КЦСОН Уватского муниципального района», «КЦСОН Тобольского района».</w:t>
      </w:r>
    </w:p>
    <w:p w:rsidR="00D8505D" w:rsidRPr="004A3532" w:rsidRDefault="00D8505D" w:rsidP="00D8505D">
      <w:pPr>
        <w:tabs>
          <w:tab w:val="left" w:pos="284"/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4A3532">
        <w:rPr>
          <w:rFonts w:ascii="Arial" w:hAnsi="Arial" w:cs="Arial"/>
          <w:sz w:val="24"/>
          <w:szCs w:val="24"/>
        </w:rPr>
        <w:t xml:space="preserve">Информация </w:t>
      </w:r>
      <w:r w:rsidRPr="004A3532">
        <w:rPr>
          <w:rFonts w:ascii="Arial" w:eastAsia="Calibri" w:hAnsi="Arial" w:cs="Arial"/>
          <w:sz w:val="24"/>
          <w:szCs w:val="24"/>
        </w:rPr>
        <w:t>о материально-техническом обеспечении предоставления социальных услуг (в том числе о наличии оборудованных помещений для предоставления социальных услуг по видам социальных услуг, в том числе библиотек, объектов спорта, средств обучения и воспитания, об условиях питания и охраны здоровья получателей социальных услуг, о доступе к информационным системам и информационно-телекоммуникационным сетям, об электронных ресурсах, к которым обеспечивается доступ получателей социальных услуг)</w:t>
      </w:r>
      <w:r w:rsidRPr="004A3532">
        <w:rPr>
          <w:rFonts w:ascii="Arial" w:hAnsi="Arial" w:cs="Arial"/>
          <w:sz w:val="24"/>
          <w:szCs w:val="24"/>
        </w:rPr>
        <w:t xml:space="preserve"> размещена</w:t>
      </w:r>
      <w:proofErr w:type="gramEnd"/>
      <w:r w:rsidRPr="004A3532">
        <w:rPr>
          <w:rFonts w:ascii="Arial" w:hAnsi="Arial" w:cs="Arial"/>
          <w:sz w:val="24"/>
          <w:szCs w:val="24"/>
        </w:rPr>
        <w:t xml:space="preserve"> на официальных интернет – сайтах «КЦСОН Зав</w:t>
      </w:r>
      <w:r w:rsidR="00395CC5">
        <w:rPr>
          <w:rFonts w:ascii="Arial" w:hAnsi="Arial" w:cs="Arial"/>
          <w:sz w:val="24"/>
          <w:szCs w:val="24"/>
        </w:rPr>
        <w:t>о</w:t>
      </w:r>
      <w:r w:rsidRPr="004A3532">
        <w:rPr>
          <w:rFonts w:ascii="Arial" w:hAnsi="Arial" w:cs="Arial"/>
          <w:sz w:val="24"/>
          <w:szCs w:val="24"/>
        </w:rPr>
        <w:t xml:space="preserve">доуковского городского округа»,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Абатского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«КЦСОН Казанского района», «Ишимский городской центр СОН «Забота»,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Ишимского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Уватского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муниципального района».</w:t>
      </w:r>
    </w:p>
    <w:p w:rsidR="00D8505D" w:rsidRPr="004A3532" w:rsidRDefault="00D8505D" w:rsidP="00D8505D">
      <w:pPr>
        <w:tabs>
          <w:tab w:val="left" w:pos="284"/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4A3532">
        <w:rPr>
          <w:rFonts w:ascii="Arial" w:hAnsi="Arial" w:cs="Arial"/>
          <w:b/>
          <w:i/>
          <w:sz w:val="24"/>
          <w:szCs w:val="24"/>
        </w:rPr>
        <w:t xml:space="preserve">Следует отметить, что </w:t>
      </w:r>
      <w:r w:rsidRPr="004A3532">
        <w:rPr>
          <w:rFonts w:ascii="Arial" w:hAnsi="Arial" w:cs="Arial"/>
          <w:sz w:val="24"/>
          <w:szCs w:val="24"/>
        </w:rPr>
        <w:t>на официальных интернет-сайтах Учреждений отсутствует контактная информация контролирующих организаций; информация  о численности получателей социальных услуг по формам социального обслуживания и видам социальных услуг за счет физических лиц (кроме «КЦСОН Тобольского района»); информация о количестве свободных мест для приема получателей социальных услуг по формам социального обслуживания, оплачиваемых в соответствии с договорами за счет средств физических лиц;</w:t>
      </w:r>
      <w:proofErr w:type="gramEnd"/>
      <w:r w:rsidRPr="004A3532">
        <w:rPr>
          <w:rFonts w:ascii="Arial" w:hAnsi="Arial" w:cs="Arial"/>
          <w:sz w:val="24"/>
          <w:szCs w:val="24"/>
        </w:rPr>
        <w:t xml:space="preserve"> информация о правилах внутреннего распорядка для получателей услуг.</w:t>
      </w:r>
    </w:p>
    <w:p w:rsidR="00D8505D" w:rsidRPr="004A3532" w:rsidRDefault="00D8505D" w:rsidP="00D8505D">
      <w:pPr>
        <w:tabs>
          <w:tab w:val="left" w:pos="284"/>
          <w:tab w:val="left" w:pos="851"/>
        </w:tabs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D8505D" w:rsidRPr="004A3532" w:rsidRDefault="00D8505D" w:rsidP="00D8505D">
      <w:pPr>
        <w:tabs>
          <w:tab w:val="left" w:pos="284"/>
          <w:tab w:val="left" w:pos="851"/>
        </w:tabs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4A3532">
        <w:rPr>
          <w:rFonts w:ascii="Arial" w:hAnsi="Arial" w:cs="Arial"/>
          <w:b/>
          <w:sz w:val="24"/>
          <w:szCs w:val="24"/>
        </w:rPr>
        <w:lastRenderedPageBreak/>
        <w:t>3. Наличие информации о деятельности организации социального обслуживания  на информационных стендах в помещениях организации, размещение ее в брошюрах, буклетах</w:t>
      </w:r>
    </w:p>
    <w:p w:rsidR="00D8505D" w:rsidRPr="004A3532" w:rsidRDefault="00D8505D" w:rsidP="00D8505D">
      <w:pPr>
        <w:tabs>
          <w:tab w:val="left" w:pos="284"/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>Критерии показателя, используемые для составления данного рейтинга:</w:t>
      </w:r>
    </w:p>
    <w:p w:rsidR="00D8505D" w:rsidRPr="004A3532" w:rsidRDefault="00D8505D" w:rsidP="00D8505D">
      <w:pPr>
        <w:pStyle w:val="a3"/>
        <w:numPr>
          <w:ilvl w:val="0"/>
          <w:numId w:val="8"/>
        </w:numPr>
        <w:tabs>
          <w:tab w:val="left" w:pos="284"/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>контакты: адрес, телефон, электронная почта;</w:t>
      </w:r>
    </w:p>
    <w:p w:rsidR="00D8505D" w:rsidRPr="004A3532" w:rsidRDefault="00D8505D" w:rsidP="00D8505D">
      <w:pPr>
        <w:pStyle w:val="a3"/>
        <w:numPr>
          <w:ilvl w:val="0"/>
          <w:numId w:val="8"/>
        </w:numPr>
        <w:tabs>
          <w:tab w:val="left" w:pos="284"/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>контакты контролирующих организаций;</w:t>
      </w:r>
    </w:p>
    <w:p w:rsidR="00D8505D" w:rsidRPr="004A3532" w:rsidRDefault="00D8505D" w:rsidP="00D8505D">
      <w:pPr>
        <w:pStyle w:val="a3"/>
        <w:numPr>
          <w:ilvl w:val="0"/>
          <w:numId w:val="8"/>
        </w:numPr>
        <w:tabs>
          <w:tab w:val="left" w:pos="284"/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>график работы Учреждения;</w:t>
      </w:r>
    </w:p>
    <w:p w:rsidR="00D8505D" w:rsidRPr="004A3532" w:rsidRDefault="00D8505D" w:rsidP="00D8505D">
      <w:pPr>
        <w:pStyle w:val="a3"/>
        <w:numPr>
          <w:ilvl w:val="0"/>
          <w:numId w:val="8"/>
        </w:numPr>
        <w:tabs>
          <w:tab w:val="left" w:pos="284"/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>основные направления деятельности Учреждения (информация о формах социального обслуживания);</w:t>
      </w:r>
    </w:p>
    <w:p w:rsidR="00D8505D" w:rsidRPr="004A3532" w:rsidRDefault="00D8505D" w:rsidP="00D8505D">
      <w:pPr>
        <w:pStyle w:val="a3"/>
        <w:numPr>
          <w:ilvl w:val="0"/>
          <w:numId w:val="8"/>
        </w:numPr>
        <w:tabs>
          <w:tab w:val="left" w:pos="284"/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>перечень социальных услуг, предоставляемых учреждением;</w:t>
      </w:r>
    </w:p>
    <w:p w:rsidR="00D8505D" w:rsidRPr="004A3532" w:rsidRDefault="00D8505D" w:rsidP="00D8505D">
      <w:pPr>
        <w:pStyle w:val="a3"/>
        <w:numPr>
          <w:ilvl w:val="0"/>
          <w:numId w:val="8"/>
        </w:numPr>
        <w:tabs>
          <w:tab w:val="left" w:pos="284"/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>информация о порядке и об условиях получения социальных услуг;</w:t>
      </w:r>
    </w:p>
    <w:p w:rsidR="00D8505D" w:rsidRPr="004A3532" w:rsidRDefault="00D8505D" w:rsidP="00D8505D">
      <w:pPr>
        <w:pStyle w:val="a3"/>
        <w:numPr>
          <w:ilvl w:val="0"/>
          <w:numId w:val="8"/>
        </w:numPr>
        <w:tabs>
          <w:tab w:val="left" w:pos="284"/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>перечень тарифов на социальные услуги;</w:t>
      </w:r>
    </w:p>
    <w:p w:rsidR="00D8505D" w:rsidRPr="004A3532" w:rsidRDefault="00D8505D" w:rsidP="00D8505D">
      <w:pPr>
        <w:pStyle w:val="a3"/>
        <w:numPr>
          <w:ilvl w:val="0"/>
          <w:numId w:val="8"/>
        </w:numPr>
        <w:tabs>
          <w:tab w:val="left" w:pos="284"/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>копии документов о порядке предоставления социальных услуг, финансируемых за счет физических лиц, в том числе образец договора о предоставлении социальных услуг за плату.</w:t>
      </w:r>
    </w:p>
    <w:p w:rsidR="00D8505D" w:rsidRPr="004A3532" w:rsidRDefault="00D8505D" w:rsidP="00D8505D">
      <w:pPr>
        <w:tabs>
          <w:tab w:val="left" w:pos="284"/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>Максимальный рейтинговый бал данного показателя равен 1.</w:t>
      </w:r>
    </w:p>
    <w:p w:rsidR="00D8505D" w:rsidRPr="004A3532" w:rsidRDefault="00D8505D" w:rsidP="00D8505D">
      <w:pPr>
        <w:tabs>
          <w:tab w:val="left" w:pos="284"/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>Расчет показателя: отсутствие 1 «Да» - говорит об отсутствии наличия информации.</w:t>
      </w:r>
    </w:p>
    <w:p w:rsidR="00D8505D" w:rsidRPr="004A3532" w:rsidRDefault="00D8505D" w:rsidP="00D8505D">
      <w:pPr>
        <w:tabs>
          <w:tab w:val="left" w:pos="284"/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>Предельное значение равно 8.</w:t>
      </w:r>
    </w:p>
    <w:p w:rsidR="00D8505D" w:rsidRPr="004A3532" w:rsidRDefault="00D8505D" w:rsidP="00D8505D">
      <w:pPr>
        <w:tabs>
          <w:tab w:val="left" w:pos="284"/>
          <w:tab w:val="left" w:pos="851"/>
        </w:tabs>
        <w:ind w:firstLine="567"/>
        <w:rPr>
          <w:rFonts w:ascii="Arial" w:hAnsi="Arial" w:cs="Arial"/>
          <w:b/>
          <w:sz w:val="24"/>
          <w:szCs w:val="24"/>
        </w:rPr>
      </w:pPr>
      <w:r w:rsidRPr="004A3532">
        <w:rPr>
          <w:rFonts w:ascii="Arial" w:hAnsi="Arial" w:cs="Arial"/>
          <w:b/>
          <w:sz w:val="24"/>
          <w:szCs w:val="24"/>
        </w:rPr>
        <w:t>Рейтинг Учреждений (</w:t>
      </w:r>
      <w:r w:rsidRPr="004A3532">
        <w:rPr>
          <w:rFonts w:ascii="Arial" w:hAnsi="Arial" w:cs="Arial"/>
          <w:b/>
          <w:sz w:val="24"/>
          <w:szCs w:val="24"/>
          <w:u w:val="single"/>
        </w:rPr>
        <w:t>с тремя формами обслуживания</w:t>
      </w:r>
      <w:r w:rsidRPr="004A3532">
        <w:rPr>
          <w:rFonts w:ascii="Arial" w:hAnsi="Arial" w:cs="Arial"/>
          <w:b/>
          <w:sz w:val="24"/>
          <w:szCs w:val="24"/>
        </w:rPr>
        <w:t>) по наличию информации о деятельности на информационных стендах в буклетах, листовках</w:t>
      </w:r>
    </w:p>
    <w:tbl>
      <w:tblPr>
        <w:tblW w:w="10187" w:type="dxa"/>
        <w:tblInd w:w="93" w:type="dxa"/>
        <w:tblLook w:val="04A0" w:firstRow="1" w:lastRow="0" w:firstColumn="1" w:lastColumn="0" w:noHBand="0" w:noVBand="1"/>
      </w:tblPr>
      <w:tblGrid>
        <w:gridCol w:w="2000"/>
        <w:gridCol w:w="890"/>
        <w:gridCol w:w="664"/>
        <w:gridCol w:w="664"/>
        <w:gridCol w:w="664"/>
        <w:gridCol w:w="664"/>
        <w:gridCol w:w="663"/>
        <w:gridCol w:w="663"/>
        <w:gridCol w:w="663"/>
        <w:gridCol w:w="663"/>
        <w:gridCol w:w="663"/>
        <w:gridCol w:w="663"/>
        <w:gridCol w:w="663"/>
      </w:tblGrid>
      <w:tr w:rsidR="00D8505D" w:rsidRPr="004A3532" w:rsidTr="00762362">
        <w:trPr>
          <w:trHeight w:val="218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Форма обслуживания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bottom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МАУ "КЦСОН </w:t>
            </w:r>
            <w:proofErr w:type="spellStart"/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Голышмановского</w:t>
            </w:r>
            <w:proofErr w:type="spellEnd"/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района"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bottom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МАУ "КЦСОН </w:t>
            </w:r>
            <w:proofErr w:type="spellStart"/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Ялуторовского</w:t>
            </w:r>
            <w:proofErr w:type="spellEnd"/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района"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bottom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АУ "КЦСОН Уватского муниципального района"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bottom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МАУ  "КЦСОН  "Милосердие" </w:t>
            </w:r>
            <w:proofErr w:type="spellStart"/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Абатского</w:t>
            </w:r>
            <w:proofErr w:type="spellEnd"/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района"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bottom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МАУ "КЦСОН </w:t>
            </w:r>
            <w:proofErr w:type="spellStart"/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Ишимского</w:t>
            </w:r>
            <w:proofErr w:type="spellEnd"/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района"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bottom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МАУ "КЦСОН </w:t>
            </w:r>
            <w:proofErr w:type="spellStart"/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Викуловского</w:t>
            </w:r>
            <w:proofErr w:type="spellEnd"/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района"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bottom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МАУ "КЦСОН </w:t>
            </w:r>
            <w:proofErr w:type="spellStart"/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Аромашевского</w:t>
            </w:r>
            <w:proofErr w:type="spellEnd"/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района"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bottom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МАУ "КЦСОН Казанского района"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bottom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МАУ "ЦСОН г. Тобольска"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bottom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АУ ТО "КЦСОН Тюменского района"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bottom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МАУ "КЦСОН </w:t>
            </w:r>
            <w:proofErr w:type="spellStart"/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Сорокинского</w:t>
            </w:r>
            <w:proofErr w:type="spellEnd"/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района"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bottom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МАУ "КЦСОН </w:t>
            </w:r>
            <w:proofErr w:type="spellStart"/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Вагайского</w:t>
            </w:r>
            <w:proofErr w:type="spellEnd"/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района"</w:t>
            </w:r>
          </w:p>
        </w:tc>
      </w:tr>
      <w:tr w:rsidR="00D8505D" w:rsidRPr="004A3532" w:rsidTr="00762362">
        <w:trPr>
          <w:trHeight w:val="32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стационарная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8505D" w:rsidRPr="004A3532" w:rsidTr="00762362">
        <w:trPr>
          <w:trHeight w:val="40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полустационарная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8505D" w:rsidRPr="004A3532" w:rsidTr="00762362">
        <w:trPr>
          <w:trHeight w:val="28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надомная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D8505D" w:rsidRPr="004A3532" w:rsidRDefault="00D8505D" w:rsidP="00D8505D">
      <w:pPr>
        <w:tabs>
          <w:tab w:val="left" w:pos="284"/>
          <w:tab w:val="left" w:pos="851"/>
        </w:tabs>
        <w:ind w:firstLine="567"/>
        <w:rPr>
          <w:rFonts w:ascii="Arial" w:hAnsi="Arial" w:cs="Arial"/>
          <w:b/>
          <w:sz w:val="24"/>
          <w:szCs w:val="24"/>
        </w:rPr>
      </w:pPr>
    </w:p>
    <w:p w:rsidR="00D8505D" w:rsidRPr="004A3532" w:rsidRDefault="00D8505D" w:rsidP="00D8505D">
      <w:pPr>
        <w:tabs>
          <w:tab w:val="left" w:pos="284"/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 xml:space="preserve">В целом следует отметить, что у большинства Учреждений на информационных стендах есть информация по направлениям деятельности Учреждений (по формам обслуживания) (за исключением отделения «Милосердия «КЦСОН Казанского района»), контакты: адрес, телефон, электронная почта. </w:t>
      </w:r>
    </w:p>
    <w:p w:rsidR="00D8505D" w:rsidRPr="004A3532" w:rsidRDefault="00D8505D" w:rsidP="00D8505D">
      <w:pPr>
        <w:tabs>
          <w:tab w:val="left" w:pos="284"/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 xml:space="preserve">В 7 Учреждениях на информационных стендах размещен график работы Учреждений («КЦСОН </w:t>
      </w:r>
      <w:proofErr w:type="spellStart"/>
      <w:r w:rsidRPr="004A3532">
        <w:rPr>
          <w:rFonts w:ascii="Arial" w:hAnsi="Arial" w:cs="Arial"/>
          <w:sz w:val="24"/>
          <w:szCs w:val="24"/>
        </w:rPr>
        <w:t>Голышмановского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Ялуторовского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Абатского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Аромашевского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«КЦСОН Тюменского района», «КЦСОН Уватского муниципального района», «ЦСОН г. Тобольска»).</w:t>
      </w:r>
    </w:p>
    <w:p w:rsidR="00D8505D" w:rsidRPr="004A3532" w:rsidRDefault="00D8505D" w:rsidP="00D8505D">
      <w:pPr>
        <w:tabs>
          <w:tab w:val="left" w:pos="284"/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 xml:space="preserve">Только у 7 Учреждений (по всем формам обслуживания) имеется информация о перечне социальных услуг, предоставляемых Учреждениями («КЦСОН </w:t>
      </w:r>
      <w:proofErr w:type="spellStart"/>
      <w:r w:rsidRPr="004A3532">
        <w:rPr>
          <w:rFonts w:ascii="Arial" w:hAnsi="Arial" w:cs="Arial"/>
          <w:sz w:val="24"/>
          <w:szCs w:val="24"/>
        </w:rPr>
        <w:t>Голышмановского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Ялуторовского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Ишимского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Викуловского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Вагайского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Сорокинского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«КЦСОН Уватского муниципального района»).</w:t>
      </w:r>
    </w:p>
    <w:p w:rsidR="00D8505D" w:rsidRPr="004A3532" w:rsidRDefault="00D8505D" w:rsidP="00D8505D">
      <w:pPr>
        <w:tabs>
          <w:tab w:val="left" w:pos="284"/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 xml:space="preserve"> В 6 Учреждениях  (по всем формам обслуживания) на информационных стендах размещена информация о порядке и об условиях получения социальных услуг («КЦСОН </w:t>
      </w:r>
      <w:proofErr w:type="spellStart"/>
      <w:r w:rsidRPr="004A3532">
        <w:rPr>
          <w:rFonts w:ascii="Arial" w:hAnsi="Arial" w:cs="Arial"/>
          <w:sz w:val="24"/>
          <w:szCs w:val="24"/>
        </w:rPr>
        <w:t>Голышмановского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Ялуторовского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Ишимского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Викуловского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Аромашевского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Вагайского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района»).</w:t>
      </w:r>
    </w:p>
    <w:p w:rsidR="00D8505D" w:rsidRPr="004A3532" w:rsidRDefault="00D8505D" w:rsidP="00D8505D">
      <w:pPr>
        <w:tabs>
          <w:tab w:val="left" w:pos="284"/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 xml:space="preserve">Только 6 Учреждений (по всем формам обслуживания) </w:t>
      </w:r>
      <w:proofErr w:type="gramStart"/>
      <w:r w:rsidRPr="004A3532">
        <w:rPr>
          <w:rFonts w:ascii="Arial" w:hAnsi="Arial" w:cs="Arial"/>
          <w:sz w:val="24"/>
          <w:szCs w:val="24"/>
        </w:rPr>
        <w:t>разместили перечень</w:t>
      </w:r>
      <w:proofErr w:type="gramEnd"/>
      <w:r w:rsidRPr="004A3532">
        <w:rPr>
          <w:rFonts w:ascii="Arial" w:hAnsi="Arial" w:cs="Arial"/>
          <w:sz w:val="24"/>
          <w:szCs w:val="24"/>
        </w:rPr>
        <w:t xml:space="preserve"> тарифов на социальные услуги («КЦСОН </w:t>
      </w:r>
      <w:proofErr w:type="spellStart"/>
      <w:r w:rsidRPr="004A3532">
        <w:rPr>
          <w:rFonts w:ascii="Arial" w:hAnsi="Arial" w:cs="Arial"/>
          <w:sz w:val="24"/>
          <w:szCs w:val="24"/>
        </w:rPr>
        <w:t>Голышмановского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«КЦСОН </w:t>
      </w:r>
      <w:proofErr w:type="spellStart"/>
      <w:r w:rsidRPr="004A3532">
        <w:rPr>
          <w:rFonts w:ascii="Arial" w:hAnsi="Arial" w:cs="Arial"/>
          <w:sz w:val="24"/>
          <w:szCs w:val="24"/>
        </w:rPr>
        <w:lastRenderedPageBreak/>
        <w:t>Ялуторовского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Викуловского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Аромашевского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Сорокинского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Уватского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муниципального района»).</w:t>
      </w:r>
    </w:p>
    <w:p w:rsidR="00D8505D" w:rsidRPr="004A3532" w:rsidRDefault="00D8505D" w:rsidP="00D8505D">
      <w:pPr>
        <w:tabs>
          <w:tab w:val="left" w:pos="284"/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 xml:space="preserve">В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Голышмановского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Уватского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муниципального района» на информационных стендах (по всем формам обслуживания») размещены копии документов о порядке предоставления социальных услуг, финансируемых за счет физических лиц, в том числе образец договора о предоставлении социальных услуг за плату. </w:t>
      </w:r>
    </w:p>
    <w:p w:rsidR="00D8505D" w:rsidRPr="004A3532" w:rsidRDefault="00D8505D" w:rsidP="00D8505D">
      <w:pPr>
        <w:tabs>
          <w:tab w:val="left" w:pos="284"/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 xml:space="preserve">Контакты контролирующих организаций разместили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Голышмановского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Ялуторовского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Ишимского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района».</w:t>
      </w:r>
    </w:p>
    <w:p w:rsidR="00D8505D" w:rsidRPr="004A3532" w:rsidRDefault="00D8505D" w:rsidP="00D8505D">
      <w:pPr>
        <w:tabs>
          <w:tab w:val="left" w:pos="284"/>
          <w:tab w:val="left" w:pos="851"/>
        </w:tabs>
        <w:ind w:firstLine="567"/>
        <w:rPr>
          <w:rFonts w:ascii="Arial" w:hAnsi="Arial" w:cs="Arial"/>
          <w:b/>
          <w:sz w:val="24"/>
          <w:szCs w:val="24"/>
        </w:rPr>
      </w:pPr>
      <w:r w:rsidRPr="004A3532">
        <w:rPr>
          <w:rFonts w:ascii="Arial" w:hAnsi="Arial" w:cs="Arial"/>
          <w:b/>
          <w:sz w:val="24"/>
          <w:szCs w:val="24"/>
        </w:rPr>
        <w:t>Рейтинг Учреждений (</w:t>
      </w:r>
      <w:r w:rsidRPr="004A3532">
        <w:rPr>
          <w:rFonts w:ascii="Arial" w:hAnsi="Arial" w:cs="Arial"/>
          <w:b/>
          <w:sz w:val="24"/>
          <w:szCs w:val="24"/>
          <w:u w:val="single"/>
        </w:rPr>
        <w:t>с двумя формами обслуживания</w:t>
      </w:r>
      <w:r w:rsidRPr="004A3532">
        <w:rPr>
          <w:rFonts w:ascii="Arial" w:hAnsi="Arial" w:cs="Arial"/>
          <w:b/>
          <w:sz w:val="24"/>
          <w:szCs w:val="24"/>
        </w:rPr>
        <w:t xml:space="preserve">) по наличию информации о деятельности на информационных стендах в буклетах, листовках </w:t>
      </w:r>
    </w:p>
    <w:tbl>
      <w:tblPr>
        <w:tblW w:w="10212" w:type="dxa"/>
        <w:tblInd w:w="93" w:type="dxa"/>
        <w:tblLook w:val="04A0" w:firstRow="1" w:lastRow="0" w:firstColumn="1" w:lastColumn="0" w:noHBand="0" w:noVBand="1"/>
      </w:tblPr>
      <w:tblGrid>
        <w:gridCol w:w="2000"/>
        <w:gridCol w:w="567"/>
        <w:gridCol w:w="709"/>
        <w:gridCol w:w="567"/>
        <w:gridCol w:w="594"/>
        <w:gridCol w:w="807"/>
        <w:gridCol w:w="621"/>
        <w:gridCol w:w="621"/>
        <w:gridCol w:w="621"/>
        <w:gridCol w:w="621"/>
        <w:gridCol w:w="621"/>
        <w:gridCol w:w="621"/>
        <w:gridCol w:w="621"/>
        <w:gridCol w:w="621"/>
      </w:tblGrid>
      <w:tr w:rsidR="00D8505D" w:rsidRPr="004A3532" w:rsidTr="00762362">
        <w:trPr>
          <w:trHeight w:val="210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Форма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bottom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МАУ г. Ялуторовска "ЯКЦСОН"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bottom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АУ "КЦСОН Юргинского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bottom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АУ </w:t>
            </w:r>
            <w:proofErr w:type="spellStart"/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Упоровского</w:t>
            </w:r>
            <w:proofErr w:type="spellEnd"/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МР "КЦСОН"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bottom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МАУ "</w:t>
            </w: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ЦСОН Омутинского района"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bottom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МАУ "КЦСОН </w:t>
            </w:r>
            <w:proofErr w:type="spellStart"/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Нижнетавдинского</w:t>
            </w:r>
            <w:proofErr w:type="spellEnd"/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района"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bottom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МАУ "КЦСОН Армизонского района"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bottom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МАУ "КЦСОН "Виктория" Сладковского района"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bottom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АУ  МО </w:t>
            </w:r>
            <w:proofErr w:type="spellStart"/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Заводоуковский</w:t>
            </w:r>
            <w:proofErr w:type="spellEnd"/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 "КЦСОН"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bottom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АУ "Ишимский </w:t>
            </w:r>
            <w:proofErr w:type="gramStart"/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городской</w:t>
            </w:r>
            <w:proofErr w:type="gramEnd"/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ЦСОН "Забота"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bottom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МАУ "КЦСОН Ярковского района"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bottom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МАУ "ККЦСОН </w:t>
            </w:r>
            <w:proofErr w:type="spellStart"/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Бердюжского</w:t>
            </w:r>
            <w:proofErr w:type="spellEnd"/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района"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bottom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МАУ "КЦСОН Тобольского района"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bottom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МАУ "КЦСОН "Забота" </w:t>
            </w:r>
            <w:proofErr w:type="spellStart"/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Исетского</w:t>
            </w:r>
            <w:proofErr w:type="spellEnd"/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МР"</w:t>
            </w:r>
          </w:p>
        </w:tc>
      </w:tr>
      <w:tr w:rsidR="00D8505D" w:rsidRPr="004A3532" w:rsidTr="00762362">
        <w:trPr>
          <w:trHeight w:val="4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полустационарная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8505D" w:rsidRPr="004A3532" w:rsidTr="00762362">
        <w:trPr>
          <w:trHeight w:val="27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надомная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D8505D" w:rsidRPr="004A3532" w:rsidRDefault="00D8505D" w:rsidP="00D8505D">
      <w:pPr>
        <w:tabs>
          <w:tab w:val="left" w:pos="284"/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D8505D" w:rsidRPr="004A3532" w:rsidRDefault="00D8505D" w:rsidP="00D8505D">
      <w:pPr>
        <w:pStyle w:val="a3"/>
        <w:tabs>
          <w:tab w:val="left" w:pos="284"/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4A3532">
        <w:rPr>
          <w:rFonts w:ascii="Arial" w:hAnsi="Arial" w:cs="Arial"/>
          <w:sz w:val="24"/>
          <w:szCs w:val="24"/>
        </w:rPr>
        <w:t xml:space="preserve">В целом следует отметить, что у большинства Учреждений на информационных стендах есть контакты: адрес, телефон, адрес электронной почты (кроме «КЦСОН «Виктория» Сладковского района), размещена информация по направлениям деятельности (по формам обслуживания), график работы Учреждений (за исключением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Упоровского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 в полустационарной форме, «КЦСОН Заводоуковского городского округа», «КЦСОН «Виктория» Сладковского района  в надомной форме обслуживания).</w:t>
      </w:r>
      <w:proofErr w:type="gramEnd"/>
    </w:p>
    <w:p w:rsidR="00D8505D" w:rsidRPr="004A3532" w:rsidRDefault="00D8505D" w:rsidP="00D8505D">
      <w:pPr>
        <w:pStyle w:val="a3"/>
        <w:tabs>
          <w:tab w:val="left" w:pos="284"/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 xml:space="preserve">На информационных стендах отсутствуют контакты контролирующих организаций в «ЦСОН Омутинского района», в отделении дневного пребывания несовершеннолетних и реабилитации инвалидов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Упоровского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Ярковского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 и в отделении </w:t>
      </w:r>
      <w:proofErr w:type="spellStart"/>
      <w:r w:rsidRPr="004A3532">
        <w:rPr>
          <w:rFonts w:ascii="Arial" w:hAnsi="Arial" w:cs="Arial"/>
          <w:sz w:val="24"/>
          <w:szCs w:val="24"/>
        </w:rPr>
        <w:t>соцобслуживания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на дому  «КЦСОН Заводоуковского городского округа».</w:t>
      </w:r>
    </w:p>
    <w:p w:rsidR="00D8505D" w:rsidRPr="004A3532" w:rsidRDefault="00D8505D" w:rsidP="00D8505D">
      <w:pPr>
        <w:pStyle w:val="a3"/>
        <w:tabs>
          <w:tab w:val="left" w:pos="284"/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 xml:space="preserve">Перечень социальных услуг, предоставляемых Учреждениями, не размещен на информационных стендах в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Упоровского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Ярковского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Бердюжского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«КЦСОН Армизонского района», «КЦСОН «Забота» </w:t>
      </w:r>
      <w:proofErr w:type="spellStart"/>
      <w:r w:rsidRPr="004A3532">
        <w:rPr>
          <w:rFonts w:ascii="Arial" w:hAnsi="Arial" w:cs="Arial"/>
          <w:sz w:val="24"/>
          <w:szCs w:val="24"/>
        </w:rPr>
        <w:t>Исетского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муниципального района», «КЦСОН Тобольского района».</w:t>
      </w:r>
    </w:p>
    <w:p w:rsidR="00D8505D" w:rsidRPr="004A3532" w:rsidRDefault="00D8505D" w:rsidP="00D8505D">
      <w:pPr>
        <w:pStyle w:val="a3"/>
        <w:tabs>
          <w:tab w:val="left" w:pos="284"/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 xml:space="preserve">На информационных стендах отсутствует перечень тарифов на социальные услуги в «КЦСОН «Виктория» Сладковского района, КЦСОН </w:t>
      </w:r>
      <w:proofErr w:type="spellStart"/>
      <w:r w:rsidRPr="004A3532">
        <w:rPr>
          <w:rFonts w:ascii="Arial" w:hAnsi="Arial" w:cs="Arial"/>
          <w:sz w:val="24"/>
          <w:szCs w:val="24"/>
        </w:rPr>
        <w:t>Бердюжского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 (для надомной формы обслуживания).</w:t>
      </w:r>
    </w:p>
    <w:p w:rsidR="00D8505D" w:rsidRPr="004A3532" w:rsidRDefault="00D8505D" w:rsidP="00D8505D">
      <w:pPr>
        <w:pStyle w:val="a3"/>
        <w:tabs>
          <w:tab w:val="left" w:pos="284"/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 xml:space="preserve">Только в 3-х учреждениях на информационных стендах, стойках представлены копии документов о порядке предоставления социальных услуг, финансируемых за счет физических лиц, в том числе образец договора о предоставлении социальных услуг за плату («ЦСОН Омутинского района», «КЦСОН г. Ялуторовска», «КЦСОН «Забота» </w:t>
      </w:r>
      <w:proofErr w:type="spellStart"/>
      <w:r w:rsidRPr="004A3532">
        <w:rPr>
          <w:rFonts w:ascii="Arial" w:hAnsi="Arial" w:cs="Arial"/>
          <w:sz w:val="24"/>
          <w:szCs w:val="24"/>
        </w:rPr>
        <w:t>Исетского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муниципального района»).</w:t>
      </w:r>
    </w:p>
    <w:p w:rsidR="00D8505D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4A3532">
        <w:rPr>
          <w:rFonts w:ascii="Arial" w:hAnsi="Arial" w:cs="Arial"/>
          <w:b/>
          <w:sz w:val="24"/>
          <w:szCs w:val="24"/>
        </w:rPr>
        <w:t>4.  Наличие альтернативной версии официального сайта для инвалидов по зрению</w:t>
      </w:r>
    </w:p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 xml:space="preserve">По результатам изучения интернет-сайтов Учреждений установлено, что у 6 Учреждений социального обслуживания населения отсутствует альтернативная версия официального сайта для инвалидов по зрению: «КЦСОН «Милосердие» </w:t>
      </w:r>
      <w:proofErr w:type="spellStart"/>
      <w:r w:rsidRPr="004A3532">
        <w:rPr>
          <w:rFonts w:ascii="Arial" w:hAnsi="Arial" w:cs="Arial"/>
          <w:sz w:val="24"/>
          <w:szCs w:val="24"/>
        </w:rPr>
        <w:t>Абатского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«КЦСОН Тюменского района»,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Вагайского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«КЦСОН </w:t>
      </w:r>
      <w:r w:rsidR="00E42DCD">
        <w:rPr>
          <w:rFonts w:ascii="Arial" w:hAnsi="Arial" w:cs="Arial"/>
          <w:sz w:val="24"/>
          <w:szCs w:val="24"/>
        </w:rPr>
        <w:t xml:space="preserve">                         </w:t>
      </w:r>
      <w:r w:rsidRPr="004A3532">
        <w:rPr>
          <w:rFonts w:ascii="Arial" w:hAnsi="Arial" w:cs="Arial"/>
          <w:sz w:val="24"/>
          <w:szCs w:val="24"/>
        </w:rPr>
        <w:t>г.</w:t>
      </w:r>
      <w:r w:rsidR="00E42DCD">
        <w:rPr>
          <w:rFonts w:ascii="Arial" w:hAnsi="Arial" w:cs="Arial"/>
          <w:sz w:val="24"/>
          <w:szCs w:val="24"/>
        </w:rPr>
        <w:t xml:space="preserve"> </w:t>
      </w:r>
      <w:r w:rsidRPr="004A3532">
        <w:rPr>
          <w:rFonts w:ascii="Arial" w:hAnsi="Arial" w:cs="Arial"/>
          <w:sz w:val="24"/>
          <w:szCs w:val="24"/>
        </w:rPr>
        <w:t xml:space="preserve">Ялуторовска», «КЦСОН Заводоуковского городского округа»,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Викуловского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района».</w:t>
      </w:r>
    </w:p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4A3532">
        <w:rPr>
          <w:rFonts w:ascii="Arial" w:hAnsi="Arial" w:cs="Arial"/>
          <w:b/>
          <w:sz w:val="24"/>
          <w:szCs w:val="24"/>
        </w:rPr>
        <w:t>5. Наличие дистанционных способов взаимодействия</w:t>
      </w:r>
    </w:p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>На информационных стендах в зданиях Учреждений, на официальных сайтах размещены контактные телефоны специалистов, способных оказать консультативную помощь, а также  адреса электронной почты, на которые можно написать интересующие вопросы.</w:t>
      </w:r>
    </w:p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 xml:space="preserve">На официальном сайте «КЦСОН «Забота» </w:t>
      </w:r>
      <w:proofErr w:type="spellStart"/>
      <w:r w:rsidRPr="004A3532">
        <w:rPr>
          <w:rFonts w:ascii="Arial" w:hAnsi="Arial" w:cs="Arial"/>
          <w:sz w:val="24"/>
          <w:szCs w:val="24"/>
        </w:rPr>
        <w:t>Исетского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муниципального района не размещен адрес электронной почты Учреждения.</w:t>
      </w:r>
    </w:p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>На официальном сайте КЦСОН «</w:t>
      </w:r>
      <w:proofErr w:type="spellStart"/>
      <w:r w:rsidRPr="004A3532">
        <w:rPr>
          <w:rFonts w:ascii="Arial" w:hAnsi="Arial" w:cs="Arial"/>
          <w:sz w:val="24"/>
          <w:szCs w:val="24"/>
        </w:rPr>
        <w:t>Сорокинского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во вкладке «Официальные документы» </w:t>
      </w:r>
      <w:r w:rsidRPr="004A5AB4">
        <w:rPr>
          <w:rFonts w:ascii="Arial" w:hAnsi="Arial" w:cs="Arial"/>
          <w:sz w:val="24"/>
          <w:szCs w:val="24"/>
        </w:rPr>
        <w:t>размещен недействующий адрес электронной почты</w:t>
      </w:r>
      <w:r w:rsidRPr="004A3532">
        <w:rPr>
          <w:rFonts w:ascii="Arial" w:hAnsi="Arial" w:cs="Arial"/>
          <w:sz w:val="24"/>
          <w:szCs w:val="24"/>
        </w:rPr>
        <w:t xml:space="preserve"> Учреждения: </w:t>
      </w:r>
      <w:r w:rsidRPr="00395CC5">
        <w:rPr>
          <w:rFonts w:ascii="Arial" w:hAnsi="Arial" w:cs="Arial"/>
          <w:iCs/>
          <w:sz w:val="24"/>
          <w:szCs w:val="24"/>
          <w:shd w:val="clear" w:color="auto" w:fill="FFFFFF"/>
        </w:rPr>
        <w:t>sorokino-kson@szto.t5.ru</w:t>
      </w:r>
      <w:r w:rsidRPr="004A3532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 xml:space="preserve"> </w:t>
      </w:r>
    </w:p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4A3532">
        <w:rPr>
          <w:rFonts w:ascii="Arial" w:hAnsi="Arial" w:cs="Arial"/>
          <w:b/>
          <w:sz w:val="24"/>
          <w:szCs w:val="24"/>
        </w:rPr>
        <w:t>6. Результативность обращений при использовании дистанционных способов взаимодействия с получателями социальных услуг  для получения необходимой информации</w:t>
      </w:r>
    </w:p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 xml:space="preserve">В ходе сбора информации членами рабочей группы Организации – оператора осуществлены контрольные звонки и интернет – обращения согласно легендам по формам обслуживания. </w:t>
      </w:r>
    </w:p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 xml:space="preserve">Максимальное значение по данному показателю 2 балла. </w:t>
      </w:r>
    </w:p>
    <w:p w:rsidR="00395CC5" w:rsidRDefault="00D8505D" w:rsidP="00E42DCD">
      <w:pPr>
        <w:tabs>
          <w:tab w:val="left" w:pos="28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 xml:space="preserve">Расчет показателя: сумма результативных звонков по телефону в учреждение (Таблица 1, Таблица 1-а) и результативных интернет – обращений (Таблица 2, Таблица </w:t>
      </w:r>
      <w:r w:rsidRPr="004A3532">
        <w:rPr>
          <w:rFonts w:ascii="Arial" w:hAnsi="Arial" w:cs="Arial"/>
          <w:sz w:val="24"/>
          <w:szCs w:val="24"/>
        </w:rPr>
        <w:br/>
        <w:t>2-а)</w:t>
      </w:r>
      <w:r w:rsidR="00E42DCD">
        <w:rPr>
          <w:rFonts w:ascii="Arial" w:hAnsi="Arial" w:cs="Arial"/>
          <w:sz w:val="24"/>
          <w:szCs w:val="24"/>
        </w:rPr>
        <w:t>.</w:t>
      </w:r>
    </w:p>
    <w:p w:rsidR="00E42DCD" w:rsidRDefault="00E42DCD" w:rsidP="00E42DCD">
      <w:pPr>
        <w:tabs>
          <w:tab w:val="left" w:pos="284"/>
        </w:tabs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D8505D" w:rsidRPr="004A3532" w:rsidRDefault="00D8505D" w:rsidP="00D8505D">
      <w:pPr>
        <w:tabs>
          <w:tab w:val="left" w:pos="284"/>
        </w:tabs>
        <w:rPr>
          <w:rFonts w:ascii="Arial" w:hAnsi="Arial" w:cs="Arial"/>
          <w:b/>
          <w:sz w:val="24"/>
          <w:szCs w:val="24"/>
        </w:rPr>
      </w:pPr>
      <w:r w:rsidRPr="004A3532">
        <w:rPr>
          <w:rFonts w:ascii="Arial" w:hAnsi="Arial" w:cs="Arial"/>
          <w:b/>
          <w:sz w:val="24"/>
          <w:szCs w:val="24"/>
        </w:rPr>
        <w:t xml:space="preserve">Рейтинг Учреждений по наличию результативных обращений при использовании дистанционных способов взаимодействия Учреждения с получателями социальных услуг  </w:t>
      </w:r>
    </w:p>
    <w:p w:rsidR="00D8505D" w:rsidRPr="004A3532" w:rsidRDefault="00D8505D" w:rsidP="00D8505D">
      <w:pPr>
        <w:tabs>
          <w:tab w:val="left" w:pos="284"/>
        </w:tabs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5210"/>
      </w:tblGrid>
      <w:tr w:rsidR="00D8505D" w:rsidRPr="004A3532" w:rsidTr="00762362">
        <w:tc>
          <w:tcPr>
            <w:tcW w:w="5211" w:type="dxa"/>
          </w:tcPr>
          <w:p w:rsidR="00D8505D" w:rsidRPr="004A3532" w:rsidRDefault="00D8505D" w:rsidP="00762362">
            <w:pPr>
              <w:tabs>
                <w:tab w:val="left" w:pos="284"/>
              </w:tabs>
              <w:ind w:firstLine="567"/>
              <w:rPr>
                <w:rFonts w:ascii="Arial" w:hAnsi="Arial" w:cs="Arial"/>
                <w:b/>
                <w:i/>
              </w:rPr>
            </w:pPr>
            <w:r w:rsidRPr="004A3532">
              <w:rPr>
                <w:rFonts w:ascii="Arial" w:hAnsi="Arial" w:cs="Arial"/>
                <w:b/>
                <w:i/>
              </w:rPr>
              <w:t>Диаграмма 1: Учреждения с тремя формами обслуживания</w:t>
            </w:r>
          </w:p>
        </w:tc>
        <w:tc>
          <w:tcPr>
            <w:tcW w:w="5210" w:type="dxa"/>
          </w:tcPr>
          <w:p w:rsidR="00D8505D" w:rsidRPr="004A3532" w:rsidRDefault="00D8505D" w:rsidP="00762362">
            <w:pPr>
              <w:tabs>
                <w:tab w:val="left" w:pos="284"/>
              </w:tabs>
              <w:rPr>
                <w:rFonts w:ascii="Arial" w:hAnsi="Arial" w:cs="Arial"/>
                <w:b/>
                <w:i/>
              </w:rPr>
            </w:pPr>
            <w:r w:rsidRPr="004A3532">
              <w:rPr>
                <w:rFonts w:ascii="Arial" w:hAnsi="Arial" w:cs="Arial"/>
                <w:b/>
                <w:i/>
              </w:rPr>
              <w:t>Диаграмма 2: Учреждения с двумя формами обслуживания</w:t>
            </w:r>
          </w:p>
        </w:tc>
      </w:tr>
      <w:tr w:rsidR="00D8505D" w:rsidRPr="004A3532" w:rsidTr="00762362">
        <w:tc>
          <w:tcPr>
            <w:tcW w:w="5211" w:type="dxa"/>
          </w:tcPr>
          <w:p w:rsidR="00D8505D" w:rsidRPr="004A3532" w:rsidRDefault="00D8505D" w:rsidP="00762362">
            <w:pPr>
              <w:tabs>
                <w:tab w:val="left" w:pos="284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4A353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29000" cy="3600450"/>
                  <wp:effectExtent l="0" t="0" r="0" b="0"/>
                  <wp:docPr id="8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D8505D" w:rsidRPr="004A3532" w:rsidRDefault="00D8505D" w:rsidP="00762362">
            <w:pPr>
              <w:tabs>
                <w:tab w:val="left" w:pos="284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96C4C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90875" cy="3667125"/>
                  <wp:effectExtent l="0" t="0" r="0" b="0"/>
                  <wp:docPr id="57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</wp:inline>
              </w:drawing>
            </w:r>
          </w:p>
        </w:tc>
      </w:tr>
    </w:tbl>
    <w:p w:rsidR="00D8505D" w:rsidRPr="004A3532" w:rsidRDefault="00D8505D" w:rsidP="00D8505D">
      <w:pPr>
        <w:tabs>
          <w:tab w:val="left" w:pos="284"/>
        </w:tabs>
        <w:rPr>
          <w:rFonts w:ascii="Arial" w:hAnsi="Arial" w:cs="Arial"/>
          <w:b/>
          <w:sz w:val="24"/>
          <w:szCs w:val="24"/>
        </w:rPr>
      </w:pPr>
    </w:p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 xml:space="preserve">Согласно данным Диаграммы 1 </w:t>
      </w:r>
      <w:r w:rsidRPr="004A3532">
        <w:rPr>
          <w:rFonts w:ascii="Arial" w:hAnsi="Arial" w:cs="Arial"/>
          <w:b/>
          <w:i/>
          <w:sz w:val="24"/>
          <w:szCs w:val="24"/>
        </w:rPr>
        <w:t>максимально результативные обращения</w:t>
      </w:r>
      <w:r w:rsidRPr="004A3532">
        <w:rPr>
          <w:rFonts w:ascii="Arial" w:hAnsi="Arial" w:cs="Arial"/>
          <w:sz w:val="24"/>
          <w:szCs w:val="24"/>
        </w:rPr>
        <w:t xml:space="preserve"> при использовании дистанционных способов взаимодействия Учреждений с получателями социальных услуг </w:t>
      </w:r>
      <w:r w:rsidRPr="004A3532">
        <w:rPr>
          <w:rFonts w:ascii="Arial" w:hAnsi="Arial" w:cs="Arial"/>
          <w:b/>
          <w:i/>
          <w:sz w:val="24"/>
          <w:szCs w:val="24"/>
        </w:rPr>
        <w:t>наблюдаются</w:t>
      </w:r>
      <w:r w:rsidRPr="004A3532">
        <w:rPr>
          <w:rFonts w:ascii="Arial" w:hAnsi="Arial" w:cs="Arial"/>
          <w:sz w:val="24"/>
          <w:szCs w:val="24"/>
        </w:rPr>
        <w:t>:</w:t>
      </w:r>
    </w:p>
    <w:p w:rsidR="00D8505D" w:rsidRPr="004A3532" w:rsidRDefault="00D8505D" w:rsidP="00D8505D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  <w:u w:val="single"/>
        </w:rPr>
        <w:lastRenderedPageBreak/>
        <w:t>стационарная форма (2 балла):</w:t>
      </w:r>
      <w:r w:rsidRPr="004A3532">
        <w:rPr>
          <w:rFonts w:ascii="Arial" w:hAnsi="Arial" w:cs="Arial"/>
          <w:sz w:val="24"/>
          <w:szCs w:val="24"/>
        </w:rPr>
        <w:t xml:space="preserve"> в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Викуловского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Ялуторовского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Голышмановского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района».</w:t>
      </w:r>
    </w:p>
    <w:p w:rsidR="00D8505D" w:rsidRPr="004A3532" w:rsidRDefault="00D8505D" w:rsidP="00D8505D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4A3532">
        <w:rPr>
          <w:rFonts w:ascii="Arial" w:hAnsi="Arial" w:cs="Arial"/>
          <w:sz w:val="24"/>
          <w:szCs w:val="24"/>
          <w:u w:val="single"/>
        </w:rPr>
        <w:t>полустационарная форма (1,67 балл):</w:t>
      </w:r>
      <w:r w:rsidRPr="004A3532">
        <w:rPr>
          <w:rFonts w:ascii="Arial" w:hAnsi="Arial" w:cs="Arial"/>
          <w:sz w:val="24"/>
          <w:szCs w:val="24"/>
        </w:rPr>
        <w:t xml:space="preserve"> в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Викуловского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Голышмановского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«КЦСОН Уватского муниципального района»;</w:t>
      </w:r>
    </w:p>
    <w:p w:rsidR="00D8505D" w:rsidRPr="004A3532" w:rsidRDefault="00D8505D" w:rsidP="00D8505D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  <w:u w:val="single"/>
        </w:rPr>
        <w:t>надомная форма (2 балла):</w:t>
      </w:r>
      <w:r w:rsidRPr="004A3532">
        <w:rPr>
          <w:rFonts w:ascii="Arial" w:hAnsi="Arial" w:cs="Arial"/>
          <w:sz w:val="24"/>
          <w:szCs w:val="24"/>
        </w:rPr>
        <w:t xml:space="preserve"> в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Викуловского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Ялуторовского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«КЦСОН Уватского муниципального района».</w:t>
      </w:r>
    </w:p>
    <w:p w:rsidR="00D8505D" w:rsidRPr="004A3532" w:rsidRDefault="00D8505D" w:rsidP="00D8505D">
      <w:pPr>
        <w:tabs>
          <w:tab w:val="left" w:pos="851"/>
        </w:tabs>
        <w:ind w:firstLine="567"/>
        <w:jc w:val="both"/>
        <w:rPr>
          <w:rFonts w:ascii="Arial" w:hAnsi="Arial" w:cs="Arial"/>
          <w:b/>
          <w:i/>
          <w:sz w:val="24"/>
          <w:szCs w:val="24"/>
        </w:rPr>
      </w:pPr>
      <w:r w:rsidRPr="004A3532">
        <w:rPr>
          <w:rFonts w:ascii="Arial" w:hAnsi="Arial" w:cs="Arial"/>
          <w:b/>
          <w:i/>
          <w:sz w:val="24"/>
          <w:szCs w:val="24"/>
        </w:rPr>
        <w:t>Наименьшие результаты показали</w:t>
      </w:r>
      <w:r w:rsidRPr="004A3532">
        <w:rPr>
          <w:rFonts w:ascii="Arial" w:hAnsi="Arial" w:cs="Arial"/>
          <w:sz w:val="24"/>
          <w:szCs w:val="24"/>
        </w:rPr>
        <w:t>:</w:t>
      </w:r>
    </w:p>
    <w:p w:rsidR="00D8505D" w:rsidRPr="004A3532" w:rsidRDefault="00D8505D" w:rsidP="00D8505D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  <w:u w:val="single"/>
        </w:rPr>
        <w:t>стационарная форма (0,33 балла):</w:t>
      </w:r>
      <w:r w:rsidRPr="004A3532">
        <w:rPr>
          <w:rFonts w:ascii="Arial" w:hAnsi="Arial" w:cs="Arial"/>
          <w:sz w:val="24"/>
          <w:szCs w:val="24"/>
        </w:rPr>
        <w:t xml:space="preserve"> «ЦСОН г. Тобольска»;</w:t>
      </w:r>
    </w:p>
    <w:p w:rsidR="00D8505D" w:rsidRPr="004A3532" w:rsidRDefault="00D8505D" w:rsidP="00D8505D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  <w:u w:val="single"/>
        </w:rPr>
        <w:t>полустационарная форма (0,67 балла):</w:t>
      </w:r>
      <w:r w:rsidRPr="004A3532">
        <w:rPr>
          <w:rFonts w:ascii="Arial" w:hAnsi="Arial" w:cs="Arial"/>
          <w:sz w:val="24"/>
          <w:szCs w:val="24"/>
        </w:rPr>
        <w:t xml:space="preserve"> «КЦСОН Тюменского района», «КЦСОН «Милосердие» </w:t>
      </w:r>
      <w:proofErr w:type="spellStart"/>
      <w:r w:rsidRPr="004A3532">
        <w:rPr>
          <w:rFonts w:ascii="Arial" w:hAnsi="Arial" w:cs="Arial"/>
          <w:sz w:val="24"/>
          <w:szCs w:val="24"/>
        </w:rPr>
        <w:t>Абатского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Вагайского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Аромашевского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района».</w:t>
      </w:r>
    </w:p>
    <w:p w:rsidR="00D8505D" w:rsidRPr="004A3532" w:rsidRDefault="00D8505D" w:rsidP="00D8505D">
      <w:pPr>
        <w:pStyle w:val="a3"/>
        <w:numPr>
          <w:ilvl w:val="0"/>
          <w:numId w:val="10"/>
        </w:numPr>
        <w:tabs>
          <w:tab w:val="left" w:pos="284"/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  <w:u w:val="single"/>
        </w:rPr>
        <w:t xml:space="preserve"> надомная форма (0,33 балла):</w:t>
      </w:r>
      <w:r w:rsidRPr="004A3532">
        <w:rPr>
          <w:rFonts w:ascii="Arial" w:hAnsi="Arial" w:cs="Arial"/>
          <w:sz w:val="24"/>
          <w:szCs w:val="24"/>
        </w:rPr>
        <w:t xml:space="preserve"> «ЦСОН г. Тобольска</w:t>
      </w:r>
      <w:r>
        <w:rPr>
          <w:rFonts w:ascii="Arial" w:hAnsi="Arial" w:cs="Arial"/>
          <w:sz w:val="24"/>
          <w:szCs w:val="24"/>
        </w:rPr>
        <w:t>»</w:t>
      </w:r>
      <w:r w:rsidRPr="004A3532">
        <w:rPr>
          <w:rFonts w:ascii="Arial" w:hAnsi="Arial" w:cs="Arial"/>
          <w:sz w:val="24"/>
          <w:szCs w:val="24"/>
        </w:rPr>
        <w:t>.</w:t>
      </w:r>
    </w:p>
    <w:p w:rsidR="00D8505D" w:rsidRPr="004A3532" w:rsidRDefault="00D8505D" w:rsidP="00D8505D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 xml:space="preserve">Согласно данным Диаграммы 2 </w:t>
      </w:r>
      <w:r w:rsidRPr="004A3532">
        <w:rPr>
          <w:rFonts w:ascii="Arial" w:hAnsi="Arial" w:cs="Arial"/>
          <w:b/>
          <w:i/>
          <w:sz w:val="24"/>
          <w:szCs w:val="24"/>
        </w:rPr>
        <w:t>максимально результативные обращения</w:t>
      </w:r>
      <w:r w:rsidRPr="004A3532">
        <w:rPr>
          <w:rFonts w:ascii="Arial" w:hAnsi="Arial" w:cs="Arial"/>
          <w:sz w:val="24"/>
          <w:szCs w:val="24"/>
        </w:rPr>
        <w:t xml:space="preserve"> при использовании дистанционных способов взаимодействия Учреждений с получателями социальных услуг </w:t>
      </w:r>
      <w:r w:rsidRPr="004A3532">
        <w:rPr>
          <w:rFonts w:ascii="Arial" w:hAnsi="Arial" w:cs="Arial"/>
          <w:b/>
          <w:i/>
          <w:sz w:val="24"/>
          <w:szCs w:val="24"/>
        </w:rPr>
        <w:t>наблюдаются</w:t>
      </w:r>
      <w:r w:rsidRPr="004A3532">
        <w:rPr>
          <w:rFonts w:ascii="Arial" w:hAnsi="Arial" w:cs="Arial"/>
          <w:sz w:val="24"/>
          <w:szCs w:val="24"/>
        </w:rPr>
        <w:t>:</w:t>
      </w:r>
    </w:p>
    <w:p w:rsidR="00D8505D" w:rsidRPr="004A3532" w:rsidRDefault="00D8505D" w:rsidP="00D8505D">
      <w:pPr>
        <w:pStyle w:val="a3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  <w:u w:val="single"/>
        </w:rPr>
        <w:t>полустационарная форма (2 балла):</w:t>
      </w:r>
      <w:r w:rsidRPr="004A3532">
        <w:rPr>
          <w:rFonts w:ascii="Arial" w:hAnsi="Arial" w:cs="Arial"/>
          <w:sz w:val="24"/>
          <w:szCs w:val="24"/>
        </w:rPr>
        <w:t xml:space="preserve"> в «Ишимский </w:t>
      </w:r>
      <w:proofErr w:type="gramStart"/>
      <w:r w:rsidRPr="004A3532">
        <w:rPr>
          <w:rFonts w:ascii="Arial" w:hAnsi="Arial" w:cs="Arial"/>
          <w:sz w:val="24"/>
          <w:szCs w:val="24"/>
        </w:rPr>
        <w:t>городской</w:t>
      </w:r>
      <w:proofErr w:type="gramEnd"/>
      <w:r w:rsidRPr="004A3532">
        <w:rPr>
          <w:rFonts w:ascii="Arial" w:hAnsi="Arial" w:cs="Arial"/>
          <w:sz w:val="24"/>
          <w:szCs w:val="24"/>
        </w:rPr>
        <w:t xml:space="preserve"> ЦСОН «Забота».</w:t>
      </w:r>
    </w:p>
    <w:p w:rsidR="00D8505D" w:rsidRPr="004A3532" w:rsidRDefault="00D8505D" w:rsidP="00D8505D">
      <w:pPr>
        <w:pStyle w:val="a3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  <w:u w:val="single"/>
        </w:rPr>
        <w:t>надомная форма обслуживания (2 балла):</w:t>
      </w:r>
      <w:r w:rsidRPr="004A3532">
        <w:rPr>
          <w:rFonts w:ascii="Arial" w:hAnsi="Arial" w:cs="Arial"/>
          <w:sz w:val="24"/>
          <w:szCs w:val="24"/>
        </w:rPr>
        <w:t xml:space="preserve"> в «Ишимский </w:t>
      </w:r>
      <w:proofErr w:type="gramStart"/>
      <w:r w:rsidRPr="004A3532">
        <w:rPr>
          <w:rFonts w:ascii="Arial" w:hAnsi="Arial" w:cs="Arial"/>
          <w:sz w:val="24"/>
          <w:szCs w:val="24"/>
        </w:rPr>
        <w:t>городской</w:t>
      </w:r>
      <w:proofErr w:type="gramEnd"/>
      <w:r w:rsidRPr="004A3532">
        <w:rPr>
          <w:rFonts w:ascii="Arial" w:hAnsi="Arial" w:cs="Arial"/>
          <w:sz w:val="24"/>
          <w:szCs w:val="24"/>
        </w:rPr>
        <w:t xml:space="preserve"> ЦСОН «Забота», «КЦСОН «Виктория» Сладковского района», «КЦСОН «Тавда».</w:t>
      </w:r>
    </w:p>
    <w:p w:rsidR="00D8505D" w:rsidRPr="004A3532" w:rsidRDefault="00D8505D" w:rsidP="00D8505D">
      <w:pPr>
        <w:tabs>
          <w:tab w:val="left" w:pos="851"/>
        </w:tabs>
        <w:ind w:firstLine="567"/>
        <w:jc w:val="both"/>
        <w:rPr>
          <w:rFonts w:ascii="Arial" w:hAnsi="Arial" w:cs="Arial"/>
          <w:b/>
          <w:i/>
          <w:sz w:val="24"/>
          <w:szCs w:val="24"/>
        </w:rPr>
      </w:pPr>
      <w:r w:rsidRPr="004A3532">
        <w:rPr>
          <w:rFonts w:ascii="Arial" w:hAnsi="Arial" w:cs="Arial"/>
          <w:b/>
          <w:i/>
          <w:sz w:val="24"/>
          <w:szCs w:val="24"/>
        </w:rPr>
        <w:t>Наименьшие результаты показали:</w:t>
      </w:r>
    </w:p>
    <w:p w:rsidR="00D8505D" w:rsidRPr="004A3532" w:rsidRDefault="00D8505D" w:rsidP="00D8505D">
      <w:pPr>
        <w:pStyle w:val="a3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  <w:u w:val="single"/>
        </w:rPr>
        <w:t>полустационарная форма (0,33 балла):</w:t>
      </w:r>
      <w:r w:rsidRPr="004A3532">
        <w:rPr>
          <w:rFonts w:ascii="Arial" w:hAnsi="Arial" w:cs="Arial"/>
          <w:sz w:val="24"/>
          <w:szCs w:val="24"/>
        </w:rPr>
        <w:t xml:space="preserve"> «КЦСОН «Забота» </w:t>
      </w:r>
      <w:proofErr w:type="spellStart"/>
      <w:r w:rsidRPr="004A3532">
        <w:rPr>
          <w:rFonts w:ascii="Arial" w:hAnsi="Arial" w:cs="Arial"/>
          <w:sz w:val="24"/>
          <w:szCs w:val="24"/>
        </w:rPr>
        <w:t>Исетского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муниципального района»;</w:t>
      </w:r>
    </w:p>
    <w:p w:rsidR="00D8505D" w:rsidRPr="004A3532" w:rsidRDefault="00D8505D" w:rsidP="00D8505D">
      <w:pPr>
        <w:pStyle w:val="a3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  <w:u w:val="single"/>
        </w:rPr>
        <w:t>надомная форма обслуживания (0,67 балла):</w:t>
      </w:r>
      <w:r w:rsidRPr="004A3532">
        <w:rPr>
          <w:rFonts w:ascii="Arial" w:hAnsi="Arial" w:cs="Arial"/>
          <w:sz w:val="24"/>
          <w:szCs w:val="24"/>
        </w:rPr>
        <w:t xml:space="preserve"> «КЦСОН Тобольского района».</w:t>
      </w:r>
    </w:p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b/>
          <w:i/>
          <w:sz w:val="24"/>
          <w:szCs w:val="24"/>
        </w:rPr>
      </w:pPr>
      <w:r w:rsidRPr="004A3532">
        <w:rPr>
          <w:rFonts w:ascii="Arial" w:hAnsi="Arial" w:cs="Arial"/>
          <w:b/>
          <w:i/>
          <w:sz w:val="24"/>
          <w:szCs w:val="24"/>
        </w:rPr>
        <w:t>Таблица 1: Результативность обращений с помощью телефонных звонков (три формы обслуживания)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77"/>
        <w:gridCol w:w="590"/>
        <w:gridCol w:w="567"/>
        <w:gridCol w:w="709"/>
        <w:gridCol w:w="580"/>
        <w:gridCol w:w="672"/>
        <w:gridCol w:w="740"/>
        <w:gridCol w:w="740"/>
        <w:gridCol w:w="740"/>
        <w:gridCol w:w="740"/>
        <w:gridCol w:w="607"/>
        <w:gridCol w:w="709"/>
        <w:gridCol w:w="850"/>
      </w:tblGrid>
      <w:tr w:rsidR="00D8505D" w:rsidRPr="004A3532" w:rsidTr="00762362">
        <w:trPr>
          <w:trHeight w:val="2418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Форма обслуживания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bottom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МАУ "КЦСОН </w:t>
            </w:r>
            <w:proofErr w:type="spellStart"/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Голышмановского</w:t>
            </w:r>
            <w:proofErr w:type="spellEnd"/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bottom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МАУ "КЦСОН </w:t>
            </w: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Викуловского</w:t>
            </w:r>
            <w:proofErr w:type="spellEnd"/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bottom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МАУ "КЦСОН </w:t>
            </w:r>
            <w:proofErr w:type="spellStart"/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Ишимского</w:t>
            </w:r>
            <w:proofErr w:type="spellEnd"/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bottom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МАУ "КЦСОН Казанского района"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bottom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МАУ "КЦСОН</w:t>
            </w: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  <w:proofErr w:type="spellStart"/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Сорокинского</w:t>
            </w:r>
            <w:proofErr w:type="spellEnd"/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bottom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МАУ  "КЦСОН  "Милосердие" </w:t>
            </w:r>
            <w:proofErr w:type="spellStart"/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Абатского</w:t>
            </w:r>
            <w:proofErr w:type="spellEnd"/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bottom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МАУ "КЦСОН </w:t>
            </w:r>
            <w:proofErr w:type="spellStart"/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Аромашевского</w:t>
            </w:r>
            <w:proofErr w:type="spellEnd"/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bottom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МАУ "КЦСОН </w:t>
            </w:r>
            <w:proofErr w:type="spellStart"/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Ялуторовского</w:t>
            </w:r>
            <w:proofErr w:type="spellEnd"/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bottom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АУ ТО "КЦСОН Тюменского района"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bottom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МАУ "ЦСОН г. Тобольска"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bottom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АУ "КЦСОН Уватского муниципального района"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bottom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МАУ "КЦСОН </w:t>
            </w:r>
            <w:proofErr w:type="spellStart"/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Вагайского</w:t>
            </w:r>
            <w:proofErr w:type="spellEnd"/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района"</w:t>
            </w:r>
          </w:p>
        </w:tc>
      </w:tr>
      <w:tr w:rsidR="00D8505D" w:rsidRPr="004A3532" w:rsidTr="00762362">
        <w:trPr>
          <w:trHeight w:val="360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стационарная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0,33</w:t>
            </w:r>
          </w:p>
        </w:tc>
      </w:tr>
      <w:tr w:rsidR="00D8505D" w:rsidRPr="004A3532" w:rsidTr="00762362">
        <w:trPr>
          <w:trHeight w:val="265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полустационарная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0,33</w:t>
            </w:r>
          </w:p>
        </w:tc>
      </w:tr>
      <w:tr w:rsidR="00D8505D" w:rsidRPr="004A3532" w:rsidTr="00762362">
        <w:trPr>
          <w:trHeight w:val="272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надомная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0,33</w:t>
            </w:r>
          </w:p>
        </w:tc>
      </w:tr>
    </w:tbl>
    <w:p w:rsidR="00D8505D" w:rsidRPr="004A3532" w:rsidRDefault="00D8505D" w:rsidP="00D8505D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>Максимальный балл равен 1.</w:t>
      </w:r>
    </w:p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>Исходя из таблицы видно, что наименьший результат (0,33 балла – ответ на 1 вопрос) по количеству телефонных звонков наблюдается:</w:t>
      </w:r>
    </w:p>
    <w:p w:rsidR="00D8505D" w:rsidRPr="004A3532" w:rsidRDefault="00D8505D" w:rsidP="00D8505D">
      <w:pPr>
        <w:pStyle w:val="a3"/>
        <w:numPr>
          <w:ilvl w:val="0"/>
          <w:numId w:val="11"/>
        </w:numPr>
        <w:tabs>
          <w:tab w:val="left" w:pos="284"/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  <w:u w:val="single"/>
        </w:rPr>
        <w:t>стационарная форма:</w:t>
      </w:r>
      <w:r w:rsidRPr="004A3532">
        <w:rPr>
          <w:rFonts w:ascii="Arial" w:hAnsi="Arial" w:cs="Arial"/>
          <w:sz w:val="24"/>
          <w:szCs w:val="24"/>
        </w:rPr>
        <w:t xml:space="preserve"> КЦСОН </w:t>
      </w:r>
      <w:proofErr w:type="spellStart"/>
      <w:r w:rsidRPr="004A3532">
        <w:rPr>
          <w:rFonts w:ascii="Arial" w:hAnsi="Arial" w:cs="Arial"/>
          <w:sz w:val="24"/>
          <w:szCs w:val="24"/>
        </w:rPr>
        <w:t>Вагайского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«ЦСОН г. Тобольска»;</w:t>
      </w:r>
    </w:p>
    <w:p w:rsidR="00D8505D" w:rsidRPr="004A3532" w:rsidRDefault="00D8505D" w:rsidP="00D8505D">
      <w:pPr>
        <w:pStyle w:val="a3"/>
        <w:numPr>
          <w:ilvl w:val="0"/>
          <w:numId w:val="11"/>
        </w:numPr>
        <w:tabs>
          <w:tab w:val="left" w:pos="284"/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  <w:u w:val="single"/>
        </w:rPr>
        <w:t>полустационарная форма:</w:t>
      </w:r>
      <w:r w:rsidRPr="004A3532">
        <w:rPr>
          <w:rFonts w:ascii="Arial" w:hAnsi="Arial" w:cs="Arial"/>
          <w:sz w:val="24"/>
          <w:szCs w:val="24"/>
        </w:rPr>
        <w:t xml:space="preserve">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Аромашевского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Ялуторовского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«КЦСОН Тюменского района»,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Вагайского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района»;</w:t>
      </w:r>
    </w:p>
    <w:p w:rsidR="00D8505D" w:rsidRPr="004A3532" w:rsidRDefault="00D8505D" w:rsidP="00D8505D">
      <w:pPr>
        <w:pStyle w:val="a3"/>
        <w:numPr>
          <w:ilvl w:val="0"/>
          <w:numId w:val="11"/>
        </w:numPr>
        <w:tabs>
          <w:tab w:val="left" w:pos="284"/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  <w:u w:val="single"/>
        </w:rPr>
        <w:t>надомная форма:</w:t>
      </w:r>
      <w:r w:rsidRPr="004A3532">
        <w:rPr>
          <w:rFonts w:ascii="Arial" w:hAnsi="Arial" w:cs="Arial"/>
          <w:sz w:val="24"/>
          <w:szCs w:val="24"/>
        </w:rPr>
        <w:t xml:space="preserve"> «ЦСОН г. Тобольска», КЦСОН </w:t>
      </w:r>
      <w:proofErr w:type="spellStart"/>
      <w:r w:rsidRPr="004A3532">
        <w:rPr>
          <w:rFonts w:ascii="Arial" w:hAnsi="Arial" w:cs="Arial"/>
          <w:sz w:val="24"/>
          <w:szCs w:val="24"/>
        </w:rPr>
        <w:t>Вагайского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района».</w:t>
      </w:r>
    </w:p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 xml:space="preserve">Сотрудники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Вагайского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 смогли проконсультировать сотрудников Организации – оператора по 1 вопросу каждой из форм обслуживания (согласно легендам). </w:t>
      </w:r>
    </w:p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>В отделени</w:t>
      </w:r>
      <w:r>
        <w:rPr>
          <w:rFonts w:ascii="Arial" w:hAnsi="Arial" w:cs="Arial"/>
          <w:sz w:val="24"/>
          <w:szCs w:val="24"/>
        </w:rPr>
        <w:t>е</w:t>
      </w:r>
      <w:r w:rsidRPr="004A3532">
        <w:rPr>
          <w:rFonts w:ascii="Arial" w:hAnsi="Arial" w:cs="Arial"/>
          <w:sz w:val="24"/>
          <w:szCs w:val="24"/>
        </w:rPr>
        <w:t xml:space="preserve"> «Милосердие» КЦСОН Уватского муниципального района совершено три контрольных звонка, из которых отсутствуют результативные. В первом случае, сотрудник Учреждения не смогла проконсультировать, предложила перезвонить через месяц, так как отсутствует заведующая отделением. В двух остальных случаях на телефонный звонок ответила заведующая по хозяйственной части. На вопрос</w:t>
      </w:r>
      <w:r>
        <w:rPr>
          <w:rFonts w:ascii="Arial" w:hAnsi="Arial" w:cs="Arial"/>
          <w:sz w:val="24"/>
          <w:szCs w:val="24"/>
        </w:rPr>
        <w:t>:</w:t>
      </w:r>
      <w:r w:rsidRPr="004A3532">
        <w:rPr>
          <w:rFonts w:ascii="Arial" w:hAnsi="Arial" w:cs="Arial"/>
          <w:sz w:val="24"/>
          <w:szCs w:val="24"/>
        </w:rPr>
        <w:t xml:space="preserve"> «Кто из специалистов сможет проконсультировать по данной проблеме</w:t>
      </w:r>
      <w:r>
        <w:rPr>
          <w:rFonts w:ascii="Arial" w:hAnsi="Arial" w:cs="Arial"/>
          <w:sz w:val="24"/>
          <w:szCs w:val="24"/>
        </w:rPr>
        <w:t>?</w:t>
      </w:r>
      <w:r w:rsidRPr="004A3532">
        <w:rPr>
          <w:rFonts w:ascii="Arial" w:hAnsi="Arial" w:cs="Arial"/>
          <w:sz w:val="24"/>
          <w:szCs w:val="24"/>
        </w:rPr>
        <w:t>» ответила, что</w:t>
      </w:r>
      <w:r>
        <w:rPr>
          <w:rFonts w:ascii="Arial" w:hAnsi="Arial" w:cs="Arial"/>
          <w:sz w:val="24"/>
          <w:szCs w:val="24"/>
        </w:rPr>
        <w:t>:</w:t>
      </w:r>
      <w:r w:rsidRPr="004A3532">
        <w:rPr>
          <w:rFonts w:ascii="Arial" w:hAnsi="Arial" w:cs="Arial"/>
          <w:sz w:val="24"/>
          <w:szCs w:val="24"/>
        </w:rPr>
        <w:t xml:space="preserve"> </w:t>
      </w:r>
      <w:r w:rsidRPr="004A3532">
        <w:rPr>
          <w:rFonts w:ascii="Arial" w:hAnsi="Arial" w:cs="Arial"/>
          <w:sz w:val="24"/>
          <w:szCs w:val="24"/>
        </w:rPr>
        <w:lastRenderedPageBreak/>
        <w:t>«</w:t>
      </w:r>
      <w:r>
        <w:rPr>
          <w:rFonts w:ascii="Arial" w:hAnsi="Arial" w:cs="Arial"/>
          <w:sz w:val="24"/>
          <w:szCs w:val="24"/>
        </w:rPr>
        <w:t>З</w:t>
      </w:r>
      <w:r w:rsidRPr="004A3532">
        <w:rPr>
          <w:rFonts w:ascii="Arial" w:hAnsi="Arial" w:cs="Arial"/>
          <w:sz w:val="24"/>
          <w:szCs w:val="24"/>
        </w:rPr>
        <w:t>аведующая отделением в отпуске, а больше в отделении ни кто не сможет ответить на ваши вопросы».</w:t>
      </w:r>
    </w:p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>Следует отметить, что при ответе на телефонные звонки ряд сотрудников Учреждений не называют наименование Учреждения, свою фамилию, имя, отчество, должность, а также не могут проконсультировать по заданным вопросам.</w:t>
      </w:r>
    </w:p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 xml:space="preserve">В процессе разговора некоторые сотрудники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Ялуторовского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«КЦСОН Тюменского района»,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Ишимского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Сорокинского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Аромашевского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«КЦСОН «Милосердие» </w:t>
      </w:r>
      <w:proofErr w:type="spellStart"/>
      <w:r w:rsidRPr="004A3532">
        <w:rPr>
          <w:rFonts w:ascii="Arial" w:hAnsi="Arial" w:cs="Arial"/>
          <w:sz w:val="24"/>
          <w:szCs w:val="24"/>
        </w:rPr>
        <w:t>Абатского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 были не заинтересованы в оказании консультативной помощи звонящим.</w:t>
      </w:r>
    </w:p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b/>
          <w:i/>
          <w:sz w:val="24"/>
          <w:szCs w:val="24"/>
        </w:rPr>
      </w:pPr>
    </w:p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b/>
          <w:i/>
          <w:sz w:val="24"/>
          <w:szCs w:val="24"/>
        </w:rPr>
      </w:pPr>
      <w:r w:rsidRPr="004A3532">
        <w:rPr>
          <w:rFonts w:ascii="Arial" w:hAnsi="Arial" w:cs="Arial"/>
          <w:b/>
          <w:i/>
          <w:sz w:val="24"/>
          <w:szCs w:val="24"/>
        </w:rPr>
        <w:t>Таблица 1-а: Результативность обращений с помощью телефонных звонков (две формы обслуживания)</w:t>
      </w:r>
    </w:p>
    <w:tbl>
      <w:tblPr>
        <w:tblW w:w="10151" w:type="dxa"/>
        <w:tblInd w:w="93" w:type="dxa"/>
        <w:tblLook w:val="04A0" w:firstRow="1" w:lastRow="0" w:firstColumn="1" w:lastColumn="0" w:noHBand="0" w:noVBand="1"/>
      </w:tblPr>
      <w:tblGrid>
        <w:gridCol w:w="2130"/>
        <w:gridCol w:w="547"/>
        <w:gridCol w:w="547"/>
        <w:gridCol w:w="547"/>
        <w:gridCol w:w="547"/>
        <w:gridCol w:w="547"/>
        <w:gridCol w:w="547"/>
        <w:gridCol w:w="677"/>
        <w:gridCol w:w="677"/>
        <w:gridCol w:w="677"/>
        <w:gridCol w:w="677"/>
        <w:gridCol w:w="677"/>
        <w:gridCol w:w="677"/>
        <w:gridCol w:w="677"/>
      </w:tblGrid>
      <w:tr w:rsidR="00D8505D" w:rsidRPr="004A3532" w:rsidTr="00762362">
        <w:trPr>
          <w:trHeight w:val="2242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Форма </w:t>
            </w:r>
          </w:p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обслуживания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textDirection w:val="btLr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МАУ г. Ялуторовска "ЯКЦСОН"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textDirection w:val="btLr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АУ "КЦСОН Юргинского муниципального района"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textDirection w:val="btLr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МАУ "КЦСОН Армизонского района"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textDirection w:val="btLr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АУ </w:t>
            </w:r>
            <w:proofErr w:type="spellStart"/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Упоровского</w:t>
            </w:r>
            <w:proofErr w:type="spellEnd"/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МР "КЦСОН"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textDirection w:val="btLr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МАУ "КЦСОН "Виктория" Сладковского района"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textDirection w:val="btLr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АУ "Ишимский </w:t>
            </w:r>
            <w:proofErr w:type="gramStart"/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городской</w:t>
            </w:r>
            <w:proofErr w:type="gramEnd"/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ЦСОН "Забота"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textDirection w:val="btLr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АУ  МО </w:t>
            </w:r>
            <w:proofErr w:type="spellStart"/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Заводоуковский</w:t>
            </w:r>
            <w:proofErr w:type="spellEnd"/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 "КЦСОН"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textDirection w:val="btLr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МАУ "</w:t>
            </w: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ЦСОН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Омутинского района"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textDirection w:val="btLr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МАУ "КЦСОН </w:t>
            </w:r>
            <w:proofErr w:type="spellStart"/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Нижнетавдинского</w:t>
            </w:r>
            <w:proofErr w:type="spellEnd"/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textDirection w:val="btLr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МАУ "КЦСОН Ярковского района"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textDirection w:val="btLr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МАУ "К</w:t>
            </w: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ЦСОН </w:t>
            </w:r>
            <w:proofErr w:type="spellStart"/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Бердюжского</w:t>
            </w:r>
            <w:proofErr w:type="spellEnd"/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textDirection w:val="btLr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МАУ "КЦСОН Тобольского района"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textDirection w:val="btLr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МАУ "КЦСОН "Забота" </w:t>
            </w:r>
            <w:proofErr w:type="spellStart"/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Исетского</w:t>
            </w:r>
            <w:proofErr w:type="spellEnd"/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МР"</w:t>
            </w:r>
          </w:p>
        </w:tc>
      </w:tr>
      <w:tr w:rsidR="00D8505D" w:rsidRPr="004A3532" w:rsidTr="00762362">
        <w:trPr>
          <w:trHeight w:val="417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полустационарная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0,33</w:t>
            </w:r>
          </w:p>
        </w:tc>
      </w:tr>
      <w:tr w:rsidR="00D8505D" w:rsidRPr="004A3532" w:rsidTr="00762362">
        <w:trPr>
          <w:trHeight w:val="271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надомная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</w:tbl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>Максимальный балл равен 1.</w:t>
      </w:r>
    </w:p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 xml:space="preserve">Исходя из таблицы видно, что наименьший результат (0,33 балла – ответ на 1 вопрос) наблюдается в «КЦСОН «Забота» </w:t>
      </w:r>
      <w:proofErr w:type="spellStart"/>
      <w:r w:rsidRPr="004A3532">
        <w:rPr>
          <w:rFonts w:ascii="Arial" w:hAnsi="Arial" w:cs="Arial"/>
          <w:sz w:val="24"/>
          <w:szCs w:val="24"/>
        </w:rPr>
        <w:t>Исетского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муниципального района». </w:t>
      </w:r>
    </w:p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>Следует отметить, что при ответе на телефонные звонки ряд сотрудников Учреждений не называют наименование Учреждения, свою фамилию, имя, отчество, должность, а также не могут проконсультировать по заданным вопросам (в том числе дают неверные телефонные номера специалистов, способных ответить на заданный вопрос).</w:t>
      </w:r>
    </w:p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 xml:space="preserve">В процессе телефонного разговора сотрудники Учреждений были тактичны и доброжелательны к </w:t>
      </w:r>
      <w:proofErr w:type="gramStart"/>
      <w:r w:rsidRPr="004A3532">
        <w:rPr>
          <w:rFonts w:ascii="Arial" w:hAnsi="Arial" w:cs="Arial"/>
          <w:sz w:val="24"/>
          <w:szCs w:val="24"/>
        </w:rPr>
        <w:t>звонящему</w:t>
      </w:r>
      <w:proofErr w:type="gramEnd"/>
      <w:r w:rsidRPr="004A3532">
        <w:rPr>
          <w:rFonts w:ascii="Arial" w:hAnsi="Arial" w:cs="Arial"/>
          <w:sz w:val="24"/>
          <w:szCs w:val="24"/>
        </w:rPr>
        <w:t xml:space="preserve">.  </w:t>
      </w:r>
    </w:p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b/>
          <w:i/>
          <w:sz w:val="24"/>
          <w:szCs w:val="24"/>
        </w:rPr>
      </w:pPr>
    </w:p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b/>
          <w:i/>
          <w:sz w:val="24"/>
          <w:szCs w:val="24"/>
        </w:rPr>
      </w:pPr>
      <w:r w:rsidRPr="004A3532">
        <w:rPr>
          <w:rFonts w:ascii="Arial" w:hAnsi="Arial" w:cs="Arial"/>
          <w:b/>
          <w:i/>
          <w:sz w:val="24"/>
          <w:szCs w:val="24"/>
        </w:rPr>
        <w:t>Таблица 2: Результативность интернет - обращений (три формы обслуживания)</w:t>
      </w:r>
    </w:p>
    <w:tbl>
      <w:tblPr>
        <w:tblW w:w="10248" w:type="dxa"/>
        <w:tblInd w:w="93" w:type="dxa"/>
        <w:tblLook w:val="04A0" w:firstRow="1" w:lastRow="0" w:firstColumn="1" w:lastColumn="0" w:noHBand="0" w:noVBand="1"/>
      </w:tblPr>
      <w:tblGrid>
        <w:gridCol w:w="1858"/>
        <w:gridCol w:w="938"/>
        <w:gridCol w:w="711"/>
        <w:gridCol w:w="567"/>
        <w:gridCol w:w="845"/>
        <w:gridCol w:w="567"/>
        <w:gridCol w:w="706"/>
        <w:gridCol w:w="706"/>
        <w:gridCol w:w="706"/>
        <w:gridCol w:w="648"/>
        <w:gridCol w:w="567"/>
        <w:gridCol w:w="698"/>
        <w:gridCol w:w="731"/>
      </w:tblGrid>
      <w:tr w:rsidR="00D8505D" w:rsidRPr="004A3532" w:rsidTr="00762362">
        <w:trPr>
          <w:trHeight w:val="207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Форма</w:t>
            </w:r>
          </w:p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обслуживания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bottom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АУ "КЦСОН Уватского муниципального района"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bottom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МАУ "КЦСОН </w:t>
            </w:r>
            <w:proofErr w:type="spellStart"/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Ялуторовского</w:t>
            </w:r>
            <w:proofErr w:type="spellEnd"/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bottom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МАУ "КЦСОН </w:t>
            </w:r>
            <w:proofErr w:type="spellStart"/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Викуловского</w:t>
            </w:r>
            <w:proofErr w:type="spellEnd"/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района"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bottom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МАУ "КЦСОН </w:t>
            </w:r>
            <w:proofErr w:type="spellStart"/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Голышмановского</w:t>
            </w:r>
            <w:proofErr w:type="spellEnd"/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bottom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МАУ "КЦСОН </w:t>
            </w:r>
            <w:proofErr w:type="spellStart"/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Сорокинского</w:t>
            </w:r>
            <w:proofErr w:type="spellEnd"/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bottom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МАУ "КЦСОН </w:t>
            </w:r>
            <w:proofErr w:type="spellStart"/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Вагайского</w:t>
            </w:r>
            <w:proofErr w:type="spellEnd"/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bottom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МАУ "КЦСОН </w:t>
            </w:r>
            <w:proofErr w:type="spellStart"/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Аромашевского</w:t>
            </w:r>
            <w:proofErr w:type="spellEnd"/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bottom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МАУ "КЦСОН </w:t>
            </w:r>
            <w:proofErr w:type="spellStart"/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Ишимского</w:t>
            </w:r>
            <w:proofErr w:type="spellEnd"/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района"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bottom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МАУ "ЦСОН </w:t>
            </w:r>
          </w:p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Тобольска"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bottom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АУ ТО "КЦСОН Тюменского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bottom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МАУ "КЦСОН Казанского района"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bottom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МАУ  "КЦСОН  "Милосердие" </w:t>
            </w:r>
          </w:p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Абатского</w:t>
            </w:r>
            <w:proofErr w:type="spellEnd"/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района"</w:t>
            </w:r>
          </w:p>
        </w:tc>
      </w:tr>
      <w:tr w:rsidR="00D8505D" w:rsidRPr="004A3532" w:rsidTr="00762362">
        <w:trPr>
          <w:trHeight w:val="3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стационарная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8505D" w:rsidRPr="004A3532" w:rsidTr="00762362">
        <w:trPr>
          <w:trHeight w:val="40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полустационарная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8505D" w:rsidRPr="004A3532" w:rsidTr="00762362">
        <w:trPr>
          <w:trHeight w:val="4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надомная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>Максимальный балл равен 1.</w:t>
      </w:r>
    </w:p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>Согласно данным Таблицы 2 на интернет – обращения (по формам обслуживания) не ответили либо частично ответили:</w:t>
      </w:r>
    </w:p>
    <w:p w:rsidR="00D8505D" w:rsidRPr="004A3532" w:rsidRDefault="00D8505D" w:rsidP="00D8505D">
      <w:pPr>
        <w:pStyle w:val="a3"/>
        <w:numPr>
          <w:ilvl w:val="0"/>
          <w:numId w:val="13"/>
        </w:numPr>
        <w:tabs>
          <w:tab w:val="left" w:pos="851"/>
        </w:tabs>
        <w:ind w:left="851" w:hanging="284"/>
        <w:jc w:val="both"/>
        <w:rPr>
          <w:rFonts w:ascii="Arial" w:hAnsi="Arial" w:cs="Arial"/>
          <w:b/>
          <w:i/>
          <w:sz w:val="24"/>
          <w:szCs w:val="24"/>
        </w:rPr>
      </w:pPr>
      <w:r w:rsidRPr="004A3532">
        <w:rPr>
          <w:rFonts w:ascii="Arial" w:hAnsi="Arial" w:cs="Arial"/>
          <w:sz w:val="24"/>
          <w:szCs w:val="24"/>
          <w:u w:val="single"/>
        </w:rPr>
        <w:t>стационарная форма:</w:t>
      </w:r>
      <w:r w:rsidRPr="004A3532">
        <w:rPr>
          <w:rFonts w:ascii="Arial" w:hAnsi="Arial" w:cs="Arial"/>
          <w:sz w:val="24"/>
          <w:szCs w:val="24"/>
        </w:rPr>
        <w:t xml:space="preserve"> «КЦСОН «Милосердие» </w:t>
      </w:r>
      <w:proofErr w:type="spellStart"/>
      <w:r w:rsidRPr="004A3532">
        <w:rPr>
          <w:rFonts w:ascii="Arial" w:hAnsi="Arial" w:cs="Arial"/>
          <w:sz w:val="24"/>
          <w:szCs w:val="24"/>
        </w:rPr>
        <w:t>Абатского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«КЦСОН Казанского района», «КЦСОН Тюменского района», «ЦСОН г. Тобольска».</w:t>
      </w:r>
    </w:p>
    <w:p w:rsidR="00D8505D" w:rsidRPr="004A3532" w:rsidRDefault="00D8505D" w:rsidP="00D8505D">
      <w:pPr>
        <w:pStyle w:val="a3"/>
        <w:numPr>
          <w:ilvl w:val="0"/>
          <w:numId w:val="13"/>
        </w:numPr>
        <w:tabs>
          <w:tab w:val="left" w:pos="851"/>
        </w:tabs>
        <w:ind w:left="851" w:hanging="284"/>
        <w:jc w:val="both"/>
        <w:rPr>
          <w:rFonts w:ascii="Arial" w:hAnsi="Arial" w:cs="Arial"/>
          <w:b/>
          <w:i/>
          <w:sz w:val="24"/>
          <w:szCs w:val="24"/>
        </w:rPr>
      </w:pPr>
      <w:r w:rsidRPr="004A3532">
        <w:rPr>
          <w:rFonts w:ascii="Arial" w:hAnsi="Arial" w:cs="Arial"/>
          <w:sz w:val="24"/>
          <w:szCs w:val="24"/>
          <w:u w:val="single"/>
        </w:rPr>
        <w:lastRenderedPageBreak/>
        <w:t>полустационарная форма:</w:t>
      </w:r>
      <w:r w:rsidRPr="004A3532">
        <w:rPr>
          <w:rFonts w:ascii="Arial" w:hAnsi="Arial" w:cs="Arial"/>
          <w:sz w:val="24"/>
          <w:szCs w:val="24"/>
        </w:rPr>
        <w:t xml:space="preserve"> «КЦСОН «Милосердие» </w:t>
      </w:r>
      <w:proofErr w:type="spellStart"/>
      <w:r w:rsidRPr="004A3532">
        <w:rPr>
          <w:rFonts w:ascii="Arial" w:hAnsi="Arial" w:cs="Arial"/>
          <w:sz w:val="24"/>
          <w:szCs w:val="24"/>
        </w:rPr>
        <w:t>Абатского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«КЦСОН Казанского района».</w:t>
      </w:r>
    </w:p>
    <w:p w:rsidR="00D8505D" w:rsidRPr="004A3532" w:rsidRDefault="00D8505D" w:rsidP="00D8505D">
      <w:pPr>
        <w:pStyle w:val="a3"/>
        <w:numPr>
          <w:ilvl w:val="0"/>
          <w:numId w:val="13"/>
        </w:numPr>
        <w:tabs>
          <w:tab w:val="left" w:pos="851"/>
        </w:tabs>
        <w:ind w:left="851" w:hanging="284"/>
        <w:jc w:val="both"/>
        <w:rPr>
          <w:rFonts w:ascii="Arial" w:hAnsi="Arial" w:cs="Arial"/>
          <w:b/>
          <w:i/>
          <w:sz w:val="24"/>
          <w:szCs w:val="24"/>
        </w:rPr>
      </w:pPr>
      <w:r w:rsidRPr="004A3532">
        <w:rPr>
          <w:rFonts w:ascii="Arial" w:hAnsi="Arial" w:cs="Arial"/>
          <w:sz w:val="24"/>
          <w:szCs w:val="24"/>
          <w:u w:val="single"/>
        </w:rPr>
        <w:t>надомная форма:</w:t>
      </w:r>
      <w:r w:rsidRPr="004A3532">
        <w:rPr>
          <w:rFonts w:ascii="Arial" w:hAnsi="Arial" w:cs="Arial"/>
          <w:sz w:val="24"/>
          <w:szCs w:val="24"/>
        </w:rPr>
        <w:t xml:space="preserve"> «КЦСОН «Милосердие» </w:t>
      </w:r>
      <w:proofErr w:type="spellStart"/>
      <w:r w:rsidRPr="004A3532">
        <w:rPr>
          <w:rFonts w:ascii="Arial" w:hAnsi="Arial" w:cs="Arial"/>
          <w:sz w:val="24"/>
          <w:szCs w:val="24"/>
        </w:rPr>
        <w:t>Абатского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«КЦСОН Казанского района», «КЦСОН Тюменского района», «ЦСОН г. Тобольска».</w:t>
      </w:r>
    </w:p>
    <w:p w:rsidR="00D8505D" w:rsidRPr="004A3532" w:rsidRDefault="00D8505D" w:rsidP="00D8505D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>При ответе на интернет – обращение большинство сотрудников Учреждений (по формам обслуживания) не представляются (не указывают свою фамилию, имя, отчество, должность).</w:t>
      </w:r>
    </w:p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b/>
          <w:i/>
          <w:sz w:val="24"/>
          <w:szCs w:val="24"/>
        </w:rPr>
      </w:pPr>
    </w:p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b/>
          <w:i/>
          <w:sz w:val="24"/>
          <w:szCs w:val="24"/>
        </w:rPr>
      </w:pPr>
      <w:r w:rsidRPr="004A3532">
        <w:rPr>
          <w:rFonts w:ascii="Arial" w:hAnsi="Arial" w:cs="Arial"/>
          <w:b/>
          <w:i/>
          <w:sz w:val="24"/>
          <w:szCs w:val="24"/>
        </w:rPr>
        <w:t>Таблица 2-а: Результативность интернет - обращений (две формы обслуживания)</w:t>
      </w:r>
    </w:p>
    <w:tbl>
      <w:tblPr>
        <w:tblW w:w="10209" w:type="dxa"/>
        <w:tblInd w:w="93" w:type="dxa"/>
        <w:tblLook w:val="04A0" w:firstRow="1" w:lastRow="0" w:firstColumn="1" w:lastColumn="0" w:noHBand="0" w:noVBand="1"/>
      </w:tblPr>
      <w:tblGrid>
        <w:gridCol w:w="2000"/>
        <w:gridCol w:w="567"/>
        <w:gridCol w:w="709"/>
        <w:gridCol w:w="567"/>
        <w:gridCol w:w="567"/>
        <w:gridCol w:w="708"/>
        <w:gridCol w:w="648"/>
        <w:gridCol w:w="628"/>
        <w:gridCol w:w="567"/>
        <w:gridCol w:w="567"/>
        <w:gridCol w:w="709"/>
        <w:gridCol w:w="709"/>
        <w:gridCol w:w="567"/>
        <w:gridCol w:w="696"/>
      </w:tblGrid>
      <w:tr w:rsidR="00D8505D" w:rsidRPr="004A3532" w:rsidTr="00762362">
        <w:trPr>
          <w:trHeight w:val="2391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Форма</w:t>
            </w:r>
          </w:p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bottom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МАУ "КЦСОН </w:t>
            </w:r>
            <w:proofErr w:type="spellStart"/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Нижнетавдинского</w:t>
            </w:r>
            <w:proofErr w:type="spellEnd"/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bottom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МАУ "КЦСОН "Виктория" Сладковского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bottom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МАУ "К</w:t>
            </w: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ЦСОН </w:t>
            </w:r>
            <w:proofErr w:type="spellStart"/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Бердюжского</w:t>
            </w:r>
            <w:proofErr w:type="spellEnd"/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bottom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АУ "Ишимский </w:t>
            </w:r>
            <w:proofErr w:type="gramStart"/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городской</w:t>
            </w:r>
            <w:proofErr w:type="gramEnd"/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ЦСОН "Забота"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bottom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МАУ "КЦСОН</w:t>
            </w:r>
          </w:p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Армизонского района"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bottom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МАУ "</w:t>
            </w: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ЦСОН </w:t>
            </w:r>
          </w:p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Омутинского района"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bottom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МАУ г. Ялуторовска "ЯКЦСОН"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bottom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АУ  МО </w:t>
            </w:r>
            <w:proofErr w:type="spellStart"/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Заводоуковский</w:t>
            </w:r>
            <w:proofErr w:type="spellEnd"/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 "КЦСОН"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bottom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МАУ "КЦСОН Ярковского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bottom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АУ "КЦСОН Юргинского муниципального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bottom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АУ </w:t>
            </w:r>
            <w:proofErr w:type="spellStart"/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Упоровского</w:t>
            </w:r>
            <w:proofErr w:type="spellEnd"/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МР "КЦСОН"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bottom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МАУ "КЦСОН Тобольского района"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bottom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МАУ "КЦСОН "Забота" </w:t>
            </w:r>
            <w:proofErr w:type="spellStart"/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Исетского</w:t>
            </w:r>
            <w:proofErr w:type="spellEnd"/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МР"</w:t>
            </w:r>
          </w:p>
        </w:tc>
      </w:tr>
      <w:tr w:rsidR="00D8505D" w:rsidRPr="004A3532" w:rsidTr="00762362">
        <w:trPr>
          <w:trHeight w:val="48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полустационарная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8505D" w:rsidRPr="004A3532" w:rsidTr="00762362">
        <w:trPr>
          <w:trHeight w:val="48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надомная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5D" w:rsidRPr="004A3532" w:rsidRDefault="00D8505D" w:rsidP="007623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>Максимальный балл равен 1.</w:t>
      </w:r>
    </w:p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 xml:space="preserve">Исходя из таблицы видно, что отсутствуют результативные ответы на </w:t>
      </w:r>
      <w:proofErr w:type="gramStart"/>
      <w:r w:rsidRPr="004A3532">
        <w:rPr>
          <w:rFonts w:ascii="Arial" w:hAnsi="Arial" w:cs="Arial"/>
          <w:sz w:val="24"/>
          <w:szCs w:val="24"/>
        </w:rPr>
        <w:t>интернет-обращения</w:t>
      </w:r>
      <w:proofErr w:type="gramEnd"/>
      <w:r w:rsidRPr="004A3532">
        <w:rPr>
          <w:rFonts w:ascii="Arial" w:hAnsi="Arial" w:cs="Arial"/>
          <w:sz w:val="24"/>
          <w:szCs w:val="24"/>
        </w:rPr>
        <w:t xml:space="preserve">  (0 баллов) у следующих Учреждений:</w:t>
      </w:r>
    </w:p>
    <w:p w:rsidR="00D8505D" w:rsidRPr="004A3532" w:rsidRDefault="00D8505D" w:rsidP="00D8505D">
      <w:pPr>
        <w:pStyle w:val="a3"/>
        <w:numPr>
          <w:ilvl w:val="0"/>
          <w:numId w:val="13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  <w:u w:val="single"/>
        </w:rPr>
        <w:t>полустационарная форма:</w:t>
      </w:r>
      <w:r w:rsidRPr="004A3532">
        <w:rPr>
          <w:rFonts w:ascii="Arial" w:hAnsi="Arial" w:cs="Arial"/>
          <w:sz w:val="24"/>
          <w:szCs w:val="24"/>
        </w:rPr>
        <w:t xml:space="preserve"> «КЦСОН «Забота» </w:t>
      </w:r>
      <w:proofErr w:type="spellStart"/>
      <w:r w:rsidRPr="004A3532">
        <w:rPr>
          <w:rFonts w:ascii="Arial" w:hAnsi="Arial" w:cs="Arial"/>
          <w:sz w:val="24"/>
          <w:szCs w:val="24"/>
        </w:rPr>
        <w:t>Исетского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муниципального района», «КЦСОН Тобольского района». </w:t>
      </w:r>
    </w:p>
    <w:p w:rsidR="00D8505D" w:rsidRPr="004A3532" w:rsidRDefault="00D8505D" w:rsidP="00D8505D">
      <w:pPr>
        <w:pStyle w:val="a3"/>
        <w:numPr>
          <w:ilvl w:val="0"/>
          <w:numId w:val="13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  <w:u w:val="single"/>
        </w:rPr>
        <w:t>надомная форма:</w:t>
      </w:r>
      <w:r w:rsidRPr="004A3532">
        <w:rPr>
          <w:rFonts w:ascii="Arial" w:hAnsi="Arial" w:cs="Arial"/>
          <w:sz w:val="24"/>
          <w:szCs w:val="24"/>
        </w:rPr>
        <w:t xml:space="preserve"> «КЦСОН «Забота» </w:t>
      </w:r>
      <w:proofErr w:type="spellStart"/>
      <w:r w:rsidRPr="004A3532">
        <w:rPr>
          <w:rFonts w:ascii="Arial" w:hAnsi="Arial" w:cs="Arial"/>
          <w:sz w:val="24"/>
          <w:szCs w:val="24"/>
        </w:rPr>
        <w:t>Исетского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муниципального района», «КЦСОН Тобольского района»,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Упоровского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«КЦСОН Юргинского района». </w:t>
      </w:r>
    </w:p>
    <w:p w:rsidR="00D8505D" w:rsidRPr="004A3532" w:rsidRDefault="00D8505D" w:rsidP="00D8505D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>В данном случае сотрудники учреждени</w:t>
      </w:r>
      <w:r>
        <w:rPr>
          <w:rFonts w:ascii="Arial" w:hAnsi="Arial" w:cs="Arial"/>
          <w:sz w:val="24"/>
          <w:szCs w:val="24"/>
        </w:rPr>
        <w:t>й</w:t>
      </w:r>
      <w:r w:rsidRPr="004A3532">
        <w:rPr>
          <w:rFonts w:ascii="Arial" w:hAnsi="Arial" w:cs="Arial"/>
          <w:sz w:val="24"/>
          <w:szCs w:val="24"/>
        </w:rPr>
        <w:t xml:space="preserve"> либо не ответили на электронное письмо, либо частично ответили.</w:t>
      </w:r>
    </w:p>
    <w:p w:rsidR="00D8505D" w:rsidRPr="004A3532" w:rsidRDefault="00F06E66" w:rsidP="00D8505D">
      <w:pPr>
        <w:tabs>
          <w:tab w:val="left" w:pos="284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D8505D" w:rsidRPr="004A3532">
        <w:rPr>
          <w:rFonts w:ascii="Arial" w:hAnsi="Arial" w:cs="Arial"/>
          <w:sz w:val="24"/>
          <w:szCs w:val="24"/>
        </w:rPr>
        <w:t xml:space="preserve">отрудники большинства Учреждений в электронном письме вместо ответа на заданные вопросы просят связаться по телефону либо прийти лично в Учреждение. </w:t>
      </w:r>
    </w:p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4A3532">
        <w:rPr>
          <w:rFonts w:ascii="Arial" w:hAnsi="Arial" w:cs="Arial"/>
          <w:b/>
          <w:sz w:val="24"/>
          <w:szCs w:val="24"/>
        </w:rPr>
        <w:t>7. Наличие возможности направления заявления (жалобы), предложений и отзывов о качестве предоставления социальных услуг в Учреждение.</w:t>
      </w:r>
    </w:p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b/>
          <w:i/>
          <w:sz w:val="24"/>
          <w:szCs w:val="24"/>
        </w:rPr>
        <w:t xml:space="preserve">Наличие возможности направления заявления (жалобы), предложений и отзывов лично в организацию </w:t>
      </w:r>
      <w:r w:rsidRPr="004A3532">
        <w:rPr>
          <w:rFonts w:ascii="Arial" w:hAnsi="Arial" w:cs="Arial"/>
          <w:sz w:val="24"/>
          <w:szCs w:val="24"/>
        </w:rPr>
        <w:t>(наличие книги отзывов (жалоб), предложений):</w:t>
      </w:r>
    </w:p>
    <w:p w:rsidR="00D8505D" w:rsidRPr="004A3532" w:rsidRDefault="00D8505D" w:rsidP="00D8505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 xml:space="preserve">Метод сбора информации – </w:t>
      </w:r>
      <w:proofErr w:type="spellStart"/>
      <w:r w:rsidRPr="004A3532">
        <w:rPr>
          <w:rFonts w:ascii="Arial" w:hAnsi="Arial" w:cs="Arial"/>
          <w:sz w:val="24"/>
          <w:szCs w:val="24"/>
        </w:rPr>
        <w:t>невключенное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наблюдение  (изучение информационных стендов).</w:t>
      </w:r>
    </w:p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 xml:space="preserve">По результатам </w:t>
      </w:r>
      <w:proofErr w:type="spellStart"/>
      <w:r w:rsidRPr="004A3532">
        <w:rPr>
          <w:rFonts w:ascii="Arial" w:hAnsi="Arial" w:cs="Arial"/>
          <w:sz w:val="24"/>
          <w:szCs w:val="24"/>
        </w:rPr>
        <w:t>невключенного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наблюдения выявлено, что в «КЦСОН Тюменского района» отсутствует книга отзывов (жалоб), предложений.</w:t>
      </w:r>
    </w:p>
    <w:p w:rsidR="003E4DC0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 xml:space="preserve">Книга отзывов (жалоб), предложений отсутствует в отделении социального обслуживания на дому «КЦСОН Казанского района», «ЦСОН г. Тобольска». </w:t>
      </w:r>
    </w:p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A3532">
        <w:rPr>
          <w:rFonts w:ascii="Arial" w:hAnsi="Arial" w:cs="Arial"/>
          <w:color w:val="000000"/>
          <w:sz w:val="24"/>
          <w:szCs w:val="24"/>
          <w:shd w:val="clear" w:color="auto" w:fill="FFFFFF"/>
        </w:rPr>
        <w:t>Отсутствует возможность написания отзывы (жалобы), предложения в отделении «Милосерди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е</w:t>
      </w:r>
      <w:r w:rsidRPr="004A353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» (стационарная форма обслуживания) «КЦСОН </w:t>
      </w:r>
      <w:proofErr w:type="spellStart"/>
      <w:r w:rsidRPr="004A3532">
        <w:rPr>
          <w:rFonts w:ascii="Arial" w:hAnsi="Arial" w:cs="Arial"/>
          <w:color w:val="000000"/>
          <w:sz w:val="24"/>
          <w:szCs w:val="24"/>
          <w:shd w:val="clear" w:color="auto" w:fill="FFFFFF"/>
        </w:rPr>
        <w:t>Аромашевского</w:t>
      </w:r>
      <w:proofErr w:type="spellEnd"/>
      <w:r w:rsidRPr="004A353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района».</w:t>
      </w:r>
    </w:p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A3532">
        <w:rPr>
          <w:rFonts w:ascii="Arial" w:hAnsi="Arial" w:cs="Arial"/>
          <w:color w:val="000000"/>
          <w:sz w:val="24"/>
          <w:szCs w:val="24"/>
          <w:shd w:val="clear" w:color="auto" w:fill="FFFFFF"/>
        </w:rPr>
        <w:t>Во всех остальных Учреждениях (с тремя формами обслуживания) получатели услуг имеют возможность написать отзыв (жалобу), предложения в соответствующую книгу, которая размещена в открытом доступе на информационных стендах или в кабинете у специалистов (с пометкой на информационном стенде номера кабинета).</w:t>
      </w:r>
    </w:p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b/>
          <w:i/>
          <w:sz w:val="24"/>
          <w:szCs w:val="24"/>
        </w:rPr>
      </w:pPr>
    </w:p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b/>
          <w:i/>
          <w:sz w:val="24"/>
          <w:szCs w:val="24"/>
        </w:rPr>
      </w:pPr>
      <w:r w:rsidRPr="004A3532">
        <w:rPr>
          <w:rFonts w:ascii="Arial" w:hAnsi="Arial" w:cs="Arial"/>
          <w:b/>
          <w:i/>
          <w:sz w:val="24"/>
          <w:szCs w:val="24"/>
        </w:rPr>
        <w:lastRenderedPageBreak/>
        <w:t>Наличие возможности направления заявления (жалобы), предложений и отзывов  в электронной форме на официальном сайте организации социального обслуживания в сети «Интернет»</w:t>
      </w:r>
    </w:p>
    <w:p w:rsidR="00D8505D" w:rsidRPr="004A3532" w:rsidRDefault="00D8505D" w:rsidP="00D8505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>Метод сбора информации – мониторинг интернет-сайта.</w:t>
      </w:r>
    </w:p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 xml:space="preserve">На официальном сайте в сети Интернет имеется возможность в электронной форме направить заявление (жалобу), отзыв или предложение о качестве предоставления социальных услуг «КЦСОН Уватского муниципального района», «КЦСОН «Милосердие» </w:t>
      </w:r>
      <w:proofErr w:type="spellStart"/>
      <w:r w:rsidRPr="004A3532">
        <w:rPr>
          <w:rFonts w:ascii="Arial" w:hAnsi="Arial" w:cs="Arial"/>
          <w:sz w:val="24"/>
          <w:szCs w:val="24"/>
        </w:rPr>
        <w:t>Абатского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Ялуторовского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«КЦСОН г. Ялуторовска», «КЦСОН «Тавда», «КЦСОН Заводоуковского городского округа». </w:t>
      </w:r>
    </w:p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 xml:space="preserve">Во всех остальных учреждениях на официальных сайтах </w:t>
      </w:r>
      <w:r>
        <w:rPr>
          <w:rFonts w:ascii="Arial" w:hAnsi="Arial" w:cs="Arial"/>
          <w:sz w:val="24"/>
          <w:szCs w:val="24"/>
        </w:rPr>
        <w:t>размещены</w:t>
      </w:r>
      <w:r w:rsidRPr="004A3532">
        <w:rPr>
          <w:rFonts w:ascii="Arial" w:hAnsi="Arial" w:cs="Arial"/>
          <w:sz w:val="24"/>
          <w:szCs w:val="24"/>
        </w:rPr>
        <w:t xml:space="preserve"> адреса электронной почты, но не </w:t>
      </w:r>
      <w:r>
        <w:rPr>
          <w:rFonts w:ascii="Arial" w:hAnsi="Arial" w:cs="Arial"/>
          <w:sz w:val="24"/>
          <w:szCs w:val="24"/>
        </w:rPr>
        <w:t>у</w:t>
      </w:r>
      <w:r w:rsidRPr="004A3532">
        <w:rPr>
          <w:rFonts w:ascii="Arial" w:hAnsi="Arial" w:cs="Arial"/>
          <w:sz w:val="24"/>
          <w:szCs w:val="24"/>
        </w:rPr>
        <w:t>казано, что на данные адреса есть возможность направления заявления (жалобы), предложений или отзывов о качестве предоставления социальных услуг.</w:t>
      </w:r>
    </w:p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b/>
          <w:i/>
          <w:sz w:val="24"/>
          <w:szCs w:val="24"/>
        </w:rPr>
      </w:pPr>
    </w:p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b/>
          <w:i/>
          <w:sz w:val="24"/>
          <w:szCs w:val="24"/>
        </w:rPr>
      </w:pPr>
      <w:r w:rsidRPr="004A3532">
        <w:rPr>
          <w:rFonts w:ascii="Arial" w:hAnsi="Arial" w:cs="Arial"/>
          <w:b/>
          <w:i/>
          <w:sz w:val="24"/>
          <w:szCs w:val="24"/>
        </w:rPr>
        <w:t>Наличие возможности направления заявления (жалобы), предложений и отзывов</w:t>
      </w:r>
      <w:r w:rsidRPr="004A3532">
        <w:rPr>
          <w:rFonts w:ascii="Arial" w:hAnsi="Arial" w:cs="Arial"/>
          <w:b/>
          <w:sz w:val="24"/>
          <w:szCs w:val="24"/>
        </w:rPr>
        <w:t xml:space="preserve"> </w:t>
      </w:r>
      <w:r w:rsidRPr="004A3532">
        <w:rPr>
          <w:rFonts w:ascii="Arial" w:hAnsi="Arial" w:cs="Arial"/>
          <w:b/>
          <w:i/>
          <w:sz w:val="24"/>
          <w:szCs w:val="24"/>
        </w:rPr>
        <w:t>по телефону /на «горячую линию» уполномоченного исполнительного органа государственной власти в сфере социального обслуживания</w:t>
      </w:r>
    </w:p>
    <w:p w:rsidR="00D8505D" w:rsidRPr="004A3532" w:rsidRDefault="00D8505D" w:rsidP="00D8505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 xml:space="preserve">Метод сбора информации – мониторинг интернет-сайта, </w:t>
      </w:r>
      <w:proofErr w:type="spellStart"/>
      <w:r w:rsidRPr="004A3532">
        <w:rPr>
          <w:rFonts w:ascii="Arial" w:hAnsi="Arial" w:cs="Arial"/>
          <w:sz w:val="24"/>
          <w:szCs w:val="24"/>
        </w:rPr>
        <w:t>невключенное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наблюдение  (изучение информационных стендов).</w:t>
      </w:r>
    </w:p>
    <w:p w:rsidR="00D8505D" w:rsidRPr="004A3532" w:rsidRDefault="00D8505D" w:rsidP="00D8505D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4A3532">
        <w:rPr>
          <w:rFonts w:ascii="Arial" w:hAnsi="Arial" w:cs="Arial"/>
          <w:sz w:val="24"/>
          <w:szCs w:val="24"/>
        </w:rPr>
        <w:t xml:space="preserve">В 8-ми Учреждениях на информационных стендах размещены телефонные номера уполномоченного исполнительного органа государственной власти в сфере социального обслуживания, по которым можно обратиться гражданам с заявлением (жалобой), предложениями и отзывами о качестве предоставления социальных услуг («КЦСОН </w:t>
      </w:r>
      <w:proofErr w:type="spellStart"/>
      <w:r w:rsidRPr="004A3532">
        <w:rPr>
          <w:rFonts w:ascii="Arial" w:hAnsi="Arial" w:cs="Arial"/>
          <w:sz w:val="24"/>
          <w:szCs w:val="24"/>
        </w:rPr>
        <w:t>Голышмановского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Ялуторовского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«ЯКЦСОН г. Ялуторовска», «КЦСОН Юргинского района», «КЦСОН Армизонского района», «КЦСОН «Виктория» Сладковского района»,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Ярковского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Бердюжского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района»).</w:t>
      </w:r>
      <w:proofErr w:type="gramEnd"/>
    </w:p>
    <w:p w:rsidR="00D8505D" w:rsidRPr="004A3532" w:rsidRDefault="00D8505D" w:rsidP="00D8505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>На официальном сайте КЦСОН Заводоуковского городского округа размещен телефон уполномоченного исполнительного органа государственной власти в сфере социального обслуживания.</w:t>
      </w:r>
    </w:p>
    <w:p w:rsidR="00D8505D" w:rsidRPr="004A3532" w:rsidRDefault="00D8505D" w:rsidP="00D8505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>КЦСОН «Тавда»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Нижнетавдинского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 w:rsidRPr="004A3532">
        <w:rPr>
          <w:rFonts w:ascii="Arial" w:hAnsi="Arial" w:cs="Arial"/>
          <w:sz w:val="24"/>
          <w:szCs w:val="24"/>
        </w:rPr>
        <w:t xml:space="preserve"> на официальном сайте в сети Интернет, информационных стендах </w:t>
      </w:r>
      <w:proofErr w:type="gramStart"/>
      <w:r w:rsidRPr="004A3532">
        <w:rPr>
          <w:rFonts w:ascii="Arial" w:hAnsi="Arial" w:cs="Arial"/>
          <w:sz w:val="24"/>
          <w:szCs w:val="24"/>
        </w:rPr>
        <w:t>разместили телефон</w:t>
      </w:r>
      <w:proofErr w:type="gramEnd"/>
      <w:r w:rsidRPr="004A3532">
        <w:rPr>
          <w:rFonts w:ascii="Arial" w:hAnsi="Arial" w:cs="Arial"/>
          <w:sz w:val="24"/>
          <w:szCs w:val="24"/>
        </w:rPr>
        <w:t xml:space="preserve"> уполномоченного исполнительного органа государственной власти в сфере социального обслуживания, по которому можно обратиться гражданам с заявлением (жалобой), предложениями и отзывами о качестве предоставления социальных услуг.</w:t>
      </w:r>
    </w:p>
    <w:p w:rsidR="00D8505D" w:rsidRPr="004A3532" w:rsidRDefault="00D8505D" w:rsidP="00D8505D">
      <w:pPr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4A3532">
        <w:rPr>
          <w:rFonts w:ascii="Arial" w:hAnsi="Arial" w:cs="Arial"/>
          <w:b/>
          <w:sz w:val="24"/>
          <w:szCs w:val="24"/>
        </w:rPr>
        <w:t>8. Наличие информации о порядке подачи жалобы по вопросам качества оказания социальных услуг</w:t>
      </w:r>
    </w:p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 xml:space="preserve">На информационных стендах в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Голышмановского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«КЦСОН «Милосердие» </w:t>
      </w:r>
      <w:proofErr w:type="spellStart"/>
      <w:r w:rsidRPr="004A3532">
        <w:rPr>
          <w:rFonts w:ascii="Arial" w:hAnsi="Arial" w:cs="Arial"/>
          <w:sz w:val="24"/>
          <w:szCs w:val="24"/>
        </w:rPr>
        <w:t>Абатского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«ЯКЦСОН г. Ялуторовска», «КЦСОН Юргинского муниципального района», «КЦСОН Заводоуковского городского округа»,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Упоровского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муниципального района» и в отделении социального обслуживания на дому «КЦСОН Омутинского района» имеется информация о порядке подачи жалобы по вопросам качества оказания социальных услуг.</w:t>
      </w:r>
    </w:p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>На официальных сайтах Учреждений социального обслуживания отсутствует информация о порядке подачи жалобы по вопросам качества оказания социальных услуг.</w:t>
      </w:r>
    </w:p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>На официальном сайте уполномоченного исполнительного органа государственной власти в сфере социального обслуживания (</w:t>
      </w:r>
      <w:r w:rsidRPr="005F7CDF">
        <w:rPr>
          <w:rFonts w:ascii="Arial" w:hAnsi="Arial" w:cs="Arial"/>
          <w:sz w:val="24"/>
          <w:szCs w:val="24"/>
        </w:rPr>
        <w:t>http://admtyumen.ru/</w:t>
      </w:r>
      <w:r w:rsidRPr="004A3532">
        <w:rPr>
          <w:rFonts w:ascii="Arial" w:hAnsi="Arial" w:cs="Arial"/>
          <w:sz w:val="24"/>
          <w:szCs w:val="24"/>
        </w:rPr>
        <w:t>) имеется возможность в электронной форме направить обращение. Однако не размещена информация о порядке подачи жалобы по вопросам качества оказания социальных услуг.</w:t>
      </w:r>
    </w:p>
    <w:p w:rsidR="00D8505D" w:rsidRPr="004A3532" w:rsidRDefault="00D8505D" w:rsidP="00D8505D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:rsidR="001E4C0F" w:rsidRPr="004A3532" w:rsidRDefault="001E4C0F" w:rsidP="00D8505D">
      <w:pPr>
        <w:tabs>
          <w:tab w:val="left" w:pos="284"/>
        </w:tabs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5F7CDF" w:rsidRDefault="005F7CDF" w:rsidP="00D8505D">
      <w:pPr>
        <w:tabs>
          <w:tab w:val="left" w:pos="284"/>
        </w:tabs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3E5FFD" w:rsidRDefault="003E5FFD" w:rsidP="00D8505D">
      <w:pPr>
        <w:tabs>
          <w:tab w:val="left" w:pos="284"/>
        </w:tabs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3E5FFD" w:rsidRDefault="003E5FFD" w:rsidP="00D8505D">
      <w:pPr>
        <w:tabs>
          <w:tab w:val="left" w:pos="284"/>
        </w:tabs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3E5FFD" w:rsidRDefault="003E5FFD" w:rsidP="00D8505D">
      <w:pPr>
        <w:tabs>
          <w:tab w:val="left" w:pos="284"/>
        </w:tabs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4A3532">
        <w:rPr>
          <w:rFonts w:ascii="Arial" w:hAnsi="Arial" w:cs="Arial"/>
          <w:b/>
          <w:sz w:val="24"/>
          <w:szCs w:val="24"/>
        </w:rPr>
        <w:t>9. Удовлетворенность получателей социальных услуг качеством, полнотой и доступностью информации о работе организации социального обслуживания, в том числе о перечне и порядке предоставления социальных услуг</w:t>
      </w:r>
    </w:p>
    <w:p w:rsidR="00BC3A9B" w:rsidRDefault="00BC3A9B" w:rsidP="00D8505D">
      <w:pPr>
        <w:tabs>
          <w:tab w:val="left" w:pos="284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>Максимальный балл равен 1.</w:t>
      </w:r>
    </w:p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5"/>
        <w:gridCol w:w="5196"/>
      </w:tblGrid>
      <w:tr w:rsidR="00D8505D" w:rsidRPr="004A3532" w:rsidTr="00762362">
        <w:tc>
          <w:tcPr>
            <w:tcW w:w="5353" w:type="dxa"/>
          </w:tcPr>
          <w:p w:rsidR="00D8505D" w:rsidRPr="004A3532" w:rsidRDefault="00D8505D" w:rsidP="00762362">
            <w:pPr>
              <w:tabs>
                <w:tab w:val="left" w:pos="284"/>
              </w:tabs>
              <w:ind w:firstLine="567"/>
              <w:rPr>
                <w:rFonts w:ascii="Arial" w:hAnsi="Arial" w:cs="Arial"/>
                <w:b/>
                <w:i/>
              </w:rPr>
            </w:pPr>
            <w:r w:rsidRPr="004A3532">
              <w:rPr>
                <w:rFonts w:ascii="Arial" w:hAnsi="Arial" w:cs="Arial"/>
                <w:b/>
                <w:i/>
              </w:rPr>
              <w:t>Учреждения с тремя формами обслуживания</w:t>
            </w:r>
          </w:p>
        </w:tc>
        <w:tc>
          <w:tcPr>
            <w:tcW w:w="5068" w:type="dxa"/>
          </w:tcPr>
          <w:p w:rsidR="00D8505D" w:rsidRPr="004A3532" w:rsidRDefault="00D8505D" w:rsidP="00762362">
            <w:pPr>
              <w:tabs>
                <w:tab w:val="left" w:pos="284"/>
              </w:tabs>
              <w:rPr>
                <w:rFonts w:ascii="Arial" w:hAnsi="Arial" w:cs="Arial"/>
                <w:b/>
                <w:i/>
              </w:rPr>
            </w:pPr>
            <w:r w:rsidRPr="004A3532">
              <w:rPr>
                <w:rFonts w:ascii="Arial" w:hAnsi="Arial" w:cs="Arial"/>
                <w:b/>
                <w:i/>
              </w:rPr>
              <w:t>Учреждения с двумя формами обслуживания</w:t>
            </w:r>
          </w:p>
        </w:tc>
      </w:tr>
      <w:tr w:rsidR="00D8505D" w:rsidRPr="004A3532" w:rsidTr="00762362">
        <w:tc>
          <w:tcPr>
            <w:tcW w:w="5353" w:type="dxa"/>
          </w:tcPr>
          <w:p w:rsidR="00D8505D" w:rsidRPr="004A3532" w:rsidRDefault="00D8505D" w:rsidP="00762362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A3532">
              <w:rPr>
                <w:rFonts w:ascii="Arial" w:hAnsi="Arial" w:cs="Arial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76600" cy="3695700"/>
                  <wp:effectExtent l="0" t="0" r="0" b="0"/>
                  <wp:docPr id="10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</wp:inline>
              </w:drawing>
            </w:r>
          </w:p>
        </w:tc>
        <w:tc>
          <w:tcPr>
            <w:tcW w:w="5068" w:type="dxa"/>
          </w:tcPr>
          <w:p w:rsidR="00D8505D" w:rsidRPr="004A3532" w:rsidRDefault="00D8505D" w:rsidP="00762362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96C4C">
              <w:rPr>
                <w:rFonts w:ascii="Arial" w:hAnsi="Arial" w:cs="Arial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57550" cy="3838575"/>
                  <wp:effectExtent l="0" t="0" r="0" b="0"/>
                  <wp:docPr id="58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4"/>
                    </a:graphicData>
                  </a:graphic>
                </wp:inline>
              </w:drawing>
            </w:r>
          </w:p>
        </w:tc>
      </w:tr>
    </w:tbl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>Большинство получателей социальных услуг удовлетворены качеством, полнотой и доступностью инф</w:t>
      </w:r>
      <w:r>
        <w:rPr>
          <w:rFonts w:ascii="Arial" w:hAnsi="Arial" w:cs="Arial"/>
          <w:sz w:val="24"/>
          <w:szCs w:val="24"/>
        </w:rPr>
        <w:t xml:space="preserve">ормации о работе Учреждения. Но </w:t>
      </w:r>
      <w:r w:rsidRPr="004A3532">
        <w:rPr>
          <w:rFonts w:ascii="Arial" w:hAnsi="Arial" w:cs="Arial"/>
          <w:sz w:val="24"/>
          <w:szCs w:val="24"/>
        </w:rPr>
        <w:t xml:space="preserve">есть граждане, которым недостаточно информации о работе Учреждения (в том числе по направлениям деятельности) на информационных стендах, стойках, в буклетах или листовках. </w:t>
      </w:r>
    </w:p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 xml:space="preserve">Со слов граждан, </w:t>
      </w:r>
      <w:proofErr w:type="spellStart"/>
      <w:r w:rsidRPr="004A3532">
        <w:rPr>
          <w:rFonts w:ascii="Arial" w:hAnsi="Arial" w:cs="Arial"/>
          <w:sz w:val="24"/>
          <w:szCs w:val="24"/>
        </w:rPr>
        <w:t>обслуживающихся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на дому или в отделении «Милосерди</w:t>
      </w:r>
      <w:r>
        <w:rPr>
          <w:rFonts w:ascii="Arial" w:hAnsi="Arial" w:cs="Arial"/>
          <w:sz w:val="24"/>
          <w:szCs w:val="24"/>
        </w:rPr>
        <w:t>е</w:t>
      </w:r>
      <w:r w:rsidRPr="004A3532">
        <w:rPr>
          <w:rFonts w:ascii="Arial" w:hAnsi="Arial" w:cs="Arial"/>
          <w:sz w:val="24"/>
          <w:szCs w:val="24"/>
        </w:rPr>
        <w:t>», которые по состоянию здоровья или возраста не в состоянии самостоятельно прийти в Учреждение, либо передвигаться по нему, социальные работники не информируют или не в полной мере информируют о работе Учреждения, о перечне и порядке предоставления услуг.</w:t>
      </w:r>
    </w:p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D8505D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1E4C0F" w:rsidRDefault="001E4C0F" w:rsidP="00D8505D">
      <w:pPr>
        <w:tabs>
          <w:tab w:val="left" w:pos="284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1E4C0F" w:rsidRPr="004A3532" w:rsidRDefault="001E4C0F" w:rsidP="00D8505D">
      <w:pPr>
        <w:tabs>
          <w:tab w:val="left" w:pos="284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E42DCD" w:rsidRDefault="00D8505D" w:rsidP="00E42DCD">
      <w:pPr>
        <w:tabs>
          <w:tab w:val="left" w:pos="284"/>
        </w:tabs>
        <w:ind w:firstLine="567"/>
        <w:rPr>
          <w:rFonts w:ascii="Arial" w:hAnsi="Arial" w:cs="Arial"/>
          <w:b/>
          <w:color w:val="FF0000"/>
          <w:sz w:val="24"/>
          <w:szCs w:val="24"/>
        </w:rPr>
      </w:pPr>
      <w:r w:rsidRPr="00E42DCD">
        <w:rPr>
          <w:rFonts w:ascii="Arial" w:hAnsi="Arial" w:cs="Arial"/>
          <w:b/>
          <w:color w:val="FF0000"/>
          <w:sz w:val="24"/>
          <w:szCs w:val="24"/>
          <w:lang w:val="en-US"/>
        </w:rPr>
        <w:t>II</w:t>
      </w:r>
      <w:r w:rsidRPr="00E42DCD">
        <w:rPr>
          <w:rFonts w:ascii="Arial" w:hAnsi="Arial" w:cs="Arial"/>
          <w:b/>
          <w:color w:val="FF0000"/>
          <w:sz w:val="24"/>
          <w:szCs w:val="24"/>
        </w:rPr>
        <w:t>. Рейтинг комфортности условий предоставления</w:t>
      </w:r>
    </w:p>
    <w:p w:rsidR="00D8505D" w:rsidRPr="00E42DCD" w:rsidRDefault="00D8505D" w:rsidP="00E42DCD">
      <w:pPr>
        <w:tabs>
          <w:tab w:val="left" w:pos="284"/>
        </w:tabs>
        <w:ind w:firstLine="567"/>
        <w:rPr>
          <w:rFonts w:ascii="Arial" w:hAnsi="Arial" w:cs="Arial"/>
          <w:b/>
          <w:color w:val="FF0000"/>
          <w:sz w:val="24"/>
          <w:szCs w:val="24"/>
        </w:rPr>
      </w:pPr>
      <w:r w:rsidRPr="00E42DCD">
        <w:rPr>
          <w:rFonts w:ascii="Arial" w:hAnsi="Arial" w:cs="Arial"/>
          <w:b/>
          <w:color w:val="FF0000"/>
          <w:sz w:val="24"/>
          <w:szCs w:val="24"/>
        </w:rPr>
        <w:t>социальных услуг и</w:t>
      </w:r>
      <w:r w:rsidR="00E42DCD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E42DCD">
        <w:rPr>
          <w:rFonts w:ascii="Arial" w:hAnsi="Arial" w:cs="Arial"/>
          <w:b/>
          <w:color w:val="FF0000"/>
          <w:sz w:val="24"/>
          <w:szCs w:val="24"/>
        </w:rPr>
        <w:t>доступности их получения</w:t>
      </w:r>
    </w:p>
    <w:p w:rsidR="00D8505D" w:rsidRPr="004A3532" w:rsidRDefault="00D8505D" w:rsidP="00D8505D">
      <w:pPr>
        <w:tabs>
          <w:tab w:val="left" w:pos="284"/>
        </w:tabs>
        <w:ind w:firstLine="567"/>
        <w:rPr>
          <w:rFonts w:ascii="Arial" w:hAnsi="Arial" w:cs="Arial"/>
          <w:b/>
          <w:i/>
          <w:sz w:val="24"/>
          <w:szCs w:val="24"/>
        </w:rPr>
      </w:pPr>
    </w:p>
    <w:p w:rsidR="00D8505D" w:rsidRPr="004A3532" w:rsidRDefault="00D8505D" w:rsidP="00D8505D">
      <w:pPr>
        <w:tabs>
          <w:tab w:val="left" w:pos="284"/>
        </w:tabs>
        <w:ind w:firstLine="567"/>
        <w:rPr>
          <w:rFonts w:ascii="Arial" w:hAnsi="Arial" w:cs="Arial"/>
          <w:b/>
          <w:i/>
          <w:sz w:val="24"/>
          <w:szCs w:val="24"/>
        </w:rPr>
      </w:pPr>
      <w:r w:rsidRPr="004A3532">
        <w:rPr>
          <w:rFonts w:ascii="Arial" w:hAnsi="Arial" w:cs="Arial"/>
          <w:b/>
          <w:i/>
          <w:sz w:val="24"/>
          <w:szCs w:val="24"/>
        </w:rPr>
        <w:t>Рейтинг по интегральному индексу качества оказания социальных услуг</w:t>
      </w:r>
    </w:p>
    <w:p w:rsidR="00D8505D" w:rsidRPr="004A3532" w:rsidRDefault="00D8505D" w:rsidP="00D8505D">
      <w:pPr>
        <w:tabs>
          <w:tab w:val="left" w:pos="284"/>
        </w:tabs>
        <w:ind w:firstLine="567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5068"/>
      </w:tblGrid>
      <w:tr w:rsidR="00D8505D" w:rsidRPr="004A3532" w:rsidTr="00762362">
        <w:tc>
          <w:tcPr>
            <w:tcW w:w="5353" w:type="dxa"/>
          </w:tcPr>
          <w:p w:rsidR="00D8505D" w:rsidRPr="004A3532" w:rsidRDefault="00D8505D" w:rsidP="00762362">
            <w:pPr>
              <w:tabs>
                <w:tab w:val="left" w:pos="284"/>
              </w:tabs>
              <w:rPr>
                <w:rFonts w:ascii="Arial" w:hAnsi="Arial" w:cs="Arial"/>
                <w:b/>
                <w:i/>
              </w:rPr>
            </w:pPr>
            <w:r w:rsidRPr="004A3532">
              <w:rPr>
                <w:rFonts w:ascii="Arial" w:hAnsi="Arial" w:cs="Arial"/>
                <w:b/>
                <w:i/>
              </w:rPr>
              <w:t xml:space="preserve">Учреждения с тремя </w:t>
            </w:r>
          </w:p>
          <w:p w:rsidR="00D8505D" w:rsidRPr="004A3532" w:rsidRDefault="00D8505D" w:rsidP="00762362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  <w:r w:rsidRPr="004A3532">
              <w:rPr>
                <w:rFonts w:ascii="Arial" w:hAnsi="Arial" w:cs="Arial"/>
                <w:b/>
                <w:i/>
              </w:rPr>
              <w:t>формами обслуживания</w:t>
            </w:r>
          </w:p>
        </w:tc>
        <w:tc>
          <w:tcPr>
            <w:tcW w:w="5068" w:type="dxa"/>
          </w:tcPr>
          <w:p w:rsidR="00D8505D" w:rsidRPr="004A3532" w:rsidRDefault="00D8505D" w:rsidP="00762362">
            <w:pPr>
              <w:tabs>
                <w:tab w:val="left" w:pos="284"/>
              </w:tabs>
              <w:rPr>
                <w:rFonts w:ascii="Arial" w:hAnsi="Arial" w:cs="Arial"/>
                <w:b/>
                <w:i/>
              </w:rPr>
            </w:pPr>
            <w:r w:rsidRPr="004A3532">
              <w:rPr>
                <w:rFonts w:ascii="Arial" w:hAnsi="Arial" w:cs="Arial"/>
                <w:b/>
                <w:i/>
              </w:rPr>
              <w:t>Учреждения с двумя</w:t>
            </w:r>
          </w:p>
          <w:p w:rsidR="00D8505D" w:rsidRPr="004A3532" w:rsidRDefault="00D8505D" w:rsidP="00762362">
            <w:pPr>
              <w:tabs>
                <w:tab w:val="left" w:pos="284"/>
              </w:tabs>
              <w:rPr>
                <w:rFonts w:ascii="Arial" w:hAnsi="Arial" w:cs="Arial"/>
                <w:b/>
                <w:i/>
              </w:rPr>
            </w:pPr>
            <w:r w:rsidRPr="004A3532">
              <w:rPr>
                <w:rFonts w:ascii="Arial" w:hAnsi="Arial" w:cs="Arial"/>
                <w:b/>
                <w:i/>
              </w:rPr>
              <w:t>формами обслуживания</w:t>
            </w:r>
          </w:p>
        </w:tc>
      </w:tr>
      <w:tr w:rsidR="00D8505D" w:rsidRPr="004A3532" w:rsidTr="00762362">
        <w:tc>
          <w:tcPr>
            <w:tcW w:w="5353" w:type="dxa"/>
          </w:tcPr>
          <w:p w:rsidR="00D8505D" w:rsidRPr="004A3532" w:rsidRDefault="00D8505D" w:rsidP="00762362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  <w:r w:rsidRPr="004A3532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86125" cy="3762375"/>
                  <wp:effectExtent l="0" t="0" r="0" b="0"/>
                  <wp:docPr id="12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</wp:inline>
              </w:drawing>
            </w:r>
          </w:p>
        </w:tc>
        <w:tc>
          <w:tcPr>
            <w:tcW w:w="5068" w:type="dxa"/>
          </w:tcPr>
          <w:p w:rsidR="00D8505D" w:rsidRPr="004A3532" w:rsidRDefault="00D8505D" w:rsidP="00762362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  <w:r w:rsidRPr="00696C4C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24175" cy="3486150"/>
                  <wp:effectExtent l="0" t="0" r="0" b="0"/>
                  <wp:docPr id="59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6"/>
                    </a:graphicData>
                  </a:graphic>
                </wp:inline>
              </w:drawing>
            </w:r>
          </w:p>
        </w:tc>
      </w:tr>
    </w:tbl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>Данный рейтинг базируется на оценке:</w:t>
      </w:r>
    </w:p>
    <w:p w:rsidR="00D8505D" w:rsidRPr="004A3532" w:rsidRDefault="00D8505D" w:rsidP="00D8505D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>1. Доступности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 услуг:</w:t>
      </w:r>
    </w:p>
    <w:p w:rsidR="00D8505D" w:rsidRPr="004A3532" w:rsidRDefault="00D8505D" w:rsidP="00D8505D">
      <w:pPr>
        <w:pStyle w:val="a3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>оборудования территории, прилегающей к организации социального обслуживания, 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кресла-коляски);</w:t>
      </w:r>
    </w:p>
    <w:p w:rsidR="00D8505D" w:rsidRPr="004A3532" w:rsidRDefault="00D8505D" w:rsidP="00D8505D">
      <w:pPr>
        <w:pStyle w:val="a3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>оборудования входных зон на объектах оценки для маломобильных групп населения;</w:t>
      </w:r>
    </w:p>
    <w:p w:rsidR="00D8505D" w:rsidRPr="004A3532" w:rsidRDefault="00D8505D" w:rsidP="00D8505D">
      <w:pPr>
        <w:pStyle w:val="a3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>наличия специально оборудованного санитарно-гигиенического помещения</w:t>
      </w:r>
      <w:r>
        <w:rPr>
          <w:rFonts w:ascii="Arial" w:hAnsi="Arial" w:cs="Arial"/>
          <w:sz w:val="24"/>
          <w:szCs w:val="24"/>
        </w:rPr>
        <w:t>;</w:t>
      </w:r>
    </w:p>
    <w:p w:rsidR="00D8505D" w:rsidRPr="004A3532" w:rsidRDefault="00D8505D" w:rsidP="00D8505D">
      <w:pPr>
        <w:pStyle w:val="a3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>наличия в помещениях организации социального обслуживания видео, аудио информаторов для лиц с нарушением функций слуха и зрения;</w:t>
      </w:r>
    </w:p>
    <w:p w:rsidR="00D8505D" w:rsidRPr="004A3532" w:rsidRDefault="00D8505D" w:rsidP="00D8505D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>2. Удовлетворенности получателями услуг  (в том числе инвалидов и других маломобильных групп получателей услуг), считающих условия оказания услуг доступными.</w:t>
      </w:r>
    </w:p>
    <w:p w:rsidR="00D8505D" w:rsidRPr="004A3532" w:rsidRDefault="00D8505D" w:rsidP="00D8505D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>3. Наличие оборудованных помещений для предоставления социальных услуг в соответствии с перечнем социальных услуг, предоставляемых в данной организации социального обслуживания.</w:t>
      </w:r>
    </w:p>
    <w:p w:rsidR="00D8505D" w:rsidRPr="004A3532" w:rsidRDefault="00D8505D" w:rsidP="00D8505D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>4. Укомплектованности организации социального обслуживания специалистами, осуществляющими предоставление социальных услуг.</w:t>
      </w:r>
    </w:p>
    <w:p w:rsidR="00D8505D" w:rsidRPr="004A3532" w:rsidRDefault="00D8505D" w:rsidP="00D8505D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>5. Удовлетворенности получателей социальных услуг, оценивающих благоустройство и  содержание помещения организации социального обслуживания и территор</w:t>
      </w:r>
      <w:r>
        <w:rPr>
          <w:rFonts w:ascii="Arial" w:hAnsi="Arial" w:cs="Arial"/>
          <w:sz w:val="24"/>
          <w:szCs w:val="24"/>
        </w:rPr>
        <w:t>ии, на которой она расположена</w:t>
      </w:r>
      <w:r w:rsidRPr="004A3532">
        <w:rPr>
          <w:rFonts w:ascii="Arial" w:hAnsi="Arial" w:cs="Arial"/>
          <w:sz w:val="24"/>
          <w:szCs w:val="24"/>
        </w:rPr>
        <w:t xml:space="preserve"> как хорошее.</w:t>
      </w:r>
    </w:p>
    <w:p w:rsidR="001E4C0F" w:rsidRPr="004A3532" w:rsidRDefault="001E4C0F" w:rsidP="00D8505D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:rsidR="00D8505D" w:rsidRPr="004A3532" w:rsidRDefault="00D8505D" w:rsidP="00D8505D">
      <w:pPr>
        <w:tabs>
          <w:tab w:val="left" w:pos="851"/>
        </w:tabs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4A3532">
        <w:rPr>
          <w:rFonts w:ascii="Arial" w:hAnsi="Arial" w:cs="Arial"/>
          <w:b/>
          <w:sz w:val="24"/>
          <w:szCs w:val="24"/>
        </w:rPr>
        <w:t>1. 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 услуг</w:t>
      </w:r>
    </w:p>
    <w:p w:rsidR="00D8505D" w:rsidRPr="004A3532" w:rsidRDefault="00D8505D" w:rsidP="00D8505D">
      <w:pPr>
        <w:tabs>
          <w:tab w:val="left" w:pos="851"/>
        </w:tabs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3532">
        <w:rPr>
          <w:rFonts w:ascii="Arial" w:hAnsi="Arial" w:cs="Arial"/>
          <w:sz w:val="24"/>
          <w:szCs w:val="24"/>
        </w:rPr>
        <w:t xml:space="preserve">Сбор информации о показателе осуществлялся в зданиях, которых непосредственно оказывают услуги в рамках стационарной и полустационарной форм обслуживания. В случае отсутствия помещения в Учреждении для проведения мероприятий  полустационарной реабилитации сбор информации осуществлялся в </w:t>
      </w:r>
      <w:r w:rsidRPr="004A3532">
        <w:rPr>
          <w:rFonts w:ascii="Arial" w:eastAsia="Times New Roman" w:hAnsi="Arial" w:cs="Arial"/>
          <w:sz w:val="24"/>
          <w:szCs w:val="24"/>
          <w:lang w:eastAsia="ru-RU"/>
        </w:rPr>
        <w:t>здании, выбранном для проведения филиала отделения дневного пребывания и реабилитации инвалидов.</w:t>
      </w:r>
    </w:p>
    <w:p w:rsidR="00D8505D" w:rsidRPr="004A3532" w:rsidRDefault="00D8505D" w:rsidP="00D8505D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 xml:space="preserve">Максимальное значение по данному показателю 4 балла. </w:t>
      </w:r>
    </w:p>
    <w:p w:rsidR="00D8505D" w:rsidRPr="004A3532" w:rsidRDefault="00D8505D" w:rsidP="00D8505D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8"/>
        <w:gridCol w:w="4853"/>
      </w:tblGrid>
      <w:tr w:rsidR="00D8505D" w:rsidRPr="004A3532" w:rsidTr="00762362">
        <w:tc>
          <w:tcPr>
            <w:tcW w:w="5629" w:type="dxa"/>
          </w:tcPr>
          <w:p w:rsidR="00D8505D" w:rsidRPr="004A3532" w:rsidRDefault="00D8505D" w:rsidP="00762362">
            <w:pPr>
              <w:tabs>
                <w:tab w:val="left" w:pos="851"/>
              </w:tabs>
              <w:ind w:firstLine="567"/>
              <w:rPr>
                <w:rFonts w:ascii="Arial" w:hAnsi="Arial" w:cs="Arial"/>
                <w:b/>
                <w:i/>
              </w:rPr>
            </w:pPr>
            <w:r w:rsidRPr="004A3532">
              <w:rPr>
                <w:rFonts w:ascii="Arial" w:hAnsi="Arial" w:cs="Arial"/>
                <w:b/>
                <w:i/>
              </w:rPr>
              <w:t>Диаграмма 1: Учреждения с тремя формами обслуживания</w:t>
            </w:r>
          </w:p>
          <w:p w:rsidR="00D8505D" w:rsidRPr="004A3532" w:rsidRDefault="00D8505D" w:rsidP="0076236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2" w:type="dxa"/>
          </w:tcPr>
          <w:p w:rsidR="00D8505D" w:rsidRPr="004A3532" w:rsidRDefault="00D8505D" w:rsidP="00762362">
            <w:pPr>
              <w:tabs>
                <w:tab w:val="left" w:pos="284"/>
              </w:tabs>
              <w:rPr>
                <w:rFonts w:ascii="Arial" w:hAnsi="Arial" w:cs="Arial"/>
                <w:b/>
                <w:i/>
              </w:rPr>
            </w:pPr>
            <w:r w:rsidRPr="004A3532">
              <w:rPr>
                <w:rFonts w:ascii="Arial" w:hAnsi="Arial" w:cs="Arial"/>
                <w:b/>
                <w:i/>
              </w:rPr>
              <w:t>Диаграмма 2: Учреждения с двумя формами обслуживания</w:t>
            </w:r>
          </w:p>
          <w:p w:rsidR="00D8505D" w:rsidRPr="004A3532" w:rsidRDefault="00D8505D" w:rsidP="0076236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505D" w:rsidRPr="004A3532" w:rsidTr="00762362">
        <w:tc>
          <w:tcPr>
            <w:tcW w:w="5629" w:type="dxa"/>
          </w:tcPr>
          <w:p w:rsidR="00D8505D" w:rsidRPr="004A3532" w:rsidRDefault="00D8505D" w:rsidP="0076236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3532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62350" cy="3790950"/>
                  <wp:effectExtent l="0" t="0" r="0" b="0"/>
                  <wp:docPr id="14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7"/>
                    </a:graphicData>
                  </a:graphic>
                </wp:inline>
              </w:drawing>
            </w:r>
          </w:p>
        </w:tc>
        <w:tc>
          <w:tcPr>
            <w:tcW w:w="4792" w:type="dxa"/>
          </w:tcPr>
          <w:p w:rsidR="00D8505D" w:rsidRPr="004A3532" w:rsidRDefault="00D8505D" w:rsidP="0076236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3532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86100" cy="3790950"/>
                  <wp:effectExtent l="0" t="0" r="0" b="0"/>
                  <wp:docPr id="15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8"/>
                    </a:graphicData>
                  </a:graphic>
                </wp:inline>
              </w:drawing>
            </w:r>
          </w:p>
        </w:tc>
      </w:tr>
    </w:tbl>
    <w:p w:rsidR="00D8505D" w:rsidRPr="004A3532" w:rsidRDefault="00D8505D" w:rsidP="00D8505D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D8505D" w:rsidRPr="004A3532" w:rsidRDefault="00D8505D" w:rsidP="00D8505D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 xml:space="preserve">Согласно данным Диаграммы 1 доступность условий беспрепятственного доступа в отделении «Милосердие» (стационарная форма обслуживания) с наибольшим показателем наблюдается в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Викуловского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 (2,5 балла), а также в «КЦСОН «Милосердие» </w:t>
      </w:r>
      <w:proofErr w:type="spellStart"/>
      <w:r w:rsidRPr="004A3532">
        <w:rPr>
          <w:rFonts w:ascii="Arial" w:hAnsi="Arial" w:cs="Arial"/>
          <w:sz w:val="24"/>
          <w:szCs w:val="24"/>
        </w:rPr>
        <w:t>Абатского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 (2 балла), «КЦСОН Тюменского района» (2 балла). Отсутствует возможность беспрепятственного доступа получателей услуг в отделение дневного пребывания несовершеннолетних и реабилитации инвалидов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Ялуторовского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Сорокинского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района».  </w:t>
      </w:r>
    </w:p>
    <w:p w:rsidR="00D8505D" w:rsidRPr="004A3532" w:rsidRDefault="00D8505D" w:rsidP="00D8505D">
      <w:pPr>
        <w:tabs>
          <w:tab w:val="left" w:pos="851"/>
        </w:tabs>
        <w:ind w:firstLine="567"/>
        <w:jc w:val="both"/>
        <w:rPr>
          <w:rFonts w:ascii="Arial" w:hAnsi="Arial" w:cs="Arial"/>
          <w:b/>
          <w:i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 xml:space="preserve">Согласно данным Диаграммы 2 доступность условий беспрепятственного доступа с наибольшим показателем наблюдается в «КЦСОН «Забота» </w:t>
      </w:r>
      <w:proofErr w:type="spellStart"/>
      <w:r w:rsidRPr="004A3532">
        <w:rPr>
          <w:rFonts w:ascii="Arial" w:hAnsi="Arial" w:cs="Arial"/>
          <w:sz w:val="24"/>
          <w:szCs w:val="24"/>
        </w:rPr>
        <w:t>Исетского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муниципального района» (2,5 балла), «ЯКЦСОН г. Ялуторовска» (2,5 балла). Инвалидам (в том числе детям-инвалидам) и другим маломобильным группам получателей социальных услуг будет затруднительно попасть в здание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Нижнетавдинского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района». </w:t>
      </w:r>
    </w:p>
    <w:p w:rsidR="00D8505D" w:rsidRPr="004A3532" w:rsidRDefault="00D8505D" w:rsidP="00D8505D">
      <w:pPr>
        <w:tabs>
          <w:tab w:val="left" w:pos="851"/>
        </w:tabs>
        <w:ind w:firstLine="567"/>
        <w:rPr>
          <w:rFonts w:ascii="Arial" w:hAnsi="Arial" w:cs="Arial"/>
          <w:b/>
          <w:sz w:val="24"/>
          <w:szCs w:val="24"/>
        </w:rPr>
      </w:pPr>
    </w:p>
    <w:p w:rsidR="00D8505D" w:rsidRPr="004A3532" w:rsidRDefault="00D8505D" w:rsidP="00D8505D">
      <w:pPr>
        <w:tabs>
          <w:tab w:val="left" w:pos="851"/>
        </w:tabs>
        <w:ind w:firstLine="567"/>
        <w:rPr>
          <w:rFonts w:ascii="Arial" w:hAnsi="Arial" w:cs="Arial"/>
          <w:b/>
          <w:sz w:val="24"/>
          <w:szCs w:val="24"/>
        </w:rPr>
      </w:pPr>
      <w:r w:rsidRPr="004A3532">
        <w:rPr>
          <w:rFonts w:ascii="Arial" w:hAnsi="Arial" w:cs="Arial"/>
          <w:b/>
          <w:sz w:val="24"/>
          <w:szCs w:val="24"/>
        </w:rPr>
        <w:t>Оборудование территории</w:t>
      </w:r>
    </w:p>
    <w:p w:rsidR="00D8505D" w:rsidRPr="004A3532" w:rsidRDefault="00D8505D" w:rsidP="00D8505D">
      <w:pPr>
        <w:tabs>
          <w:tab w:val="left" w:pos="851"/>
        </w:tabs>
        <w:ind w:firstLine="567"/>
        <w:jc w:val="both"/>
        <w:rPr>
          <w:rFonts w:ascii="Arial" w:hAnsi="Arial" w:cs="Arial"/>
          <w:b/>
          <w:i/>
          <w:sz w:val="24"/>
          <w:szCs w:val="24"/>
        </w:rPr>
      </w:pPr>
      <w:r w:rsidRPr="004A3532">
        <w:rPr>
          <w:rFonts w:ascii="Arial" w:hAnsi="Arial" w:cs="Arial"/>
          <w:b/>
          <w:i/>
          <w:sz w:val="24"/>
          <w:szCs w:val="24"/>
        </w:rPr>
        <w:t>Стационарная форма обслуживания:</w:t>
      </w:r>
    </w:p>
    <w:p w:rsidR="00D8505D" w:rsidRPr="004A3532" w:rsidRDefault="00D8505D" w:rsidP="00D8505D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 xml:space="preserve">На прилегающей территории к отделению «Милосердие» (стационарная форма обслуживания)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Голышмановского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Ялуторовского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</w:t>
      </w:r>
      <w:r w:rsidRPr="004A3532">
        <w:rPr>
          <w:rFonts w:ascii="Arial" w:hAnsi="Arial" w:cs="Arial"/>
          <w:sz w:val="24"/>
          <w:szCs w:val="24"/>
        </w:rPr>
        <w:lastRenderedPageBreak/>
        <w:t xml:space="preserve">«КЦСОН </w:t>
      </w:r>
      <w:proofErr w:type="spellStart"/>
      <w:r w:rsidRPr="004A3532">
        <w:rPr>
          <w:rFonts w:ascii="Arial" w:hAnsi="Arial" w:cs="Arial"/>
          <w:sz w:val="24"/>
          <w:szCs w:val="24"/>
        </w:rPr>
        <w:t>Ишимского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«КЦСОН Казанского района» и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Вагайского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Сорокинского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 отсутствует возможность для самостоятельного передвижения маломобильных получателей услуг.</w:t>
      </w:r>
    </w:p>
    <w:p w:rsidR="00D8505D" w:rsidRPr="004A3532" w:rsidRDefault="00D8505D" w:rsidP="00D8505D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 xml:space="preserve">На прилегающей территории к КЦСОН </w:t>
      </w:r>
      <w:proofErr w:type="spellStart"/>
      <w:r w:rsidRPr="004A3532">
        <w:rPr>
          <w:rFonts w:ascii="Arial" w:hAnsi="Arial" w:cs="Arial"/>
          <w:sz w:val="24"/>
          <w:szCs w:val="24"/>
        </w:rPr>
        <w:t>Вагайского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 и «КЦСОН Тюменского района» отсутствуют места отдыха для посетителей данных учреждений.</w:t>
      </w:r>
    </w:p>
    <w:p w:rsidR="00D8505D" w:rsidRPr="004A3532" w:rsidRDefault="00D8505D" w:rsidP="00D8505D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 xml:space="preserve">Опорное движение вдоль ограждения (перилла, поручни) оборудовано в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Викуловского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Аромашевского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«КЦСОН Тюменского района».</w:t>
      </w:r>
    </w:p>
    <w:p w:rsidR="00D8505D" w:rsidRPr="004A3532" w:rsidRDefault="00D8505D" w:rsidP="00D8505D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>Стоянка для личного автотранспорта инвалидов (в том числе с установленным специальным знаком) оборудована на территории «КЦСОН Тюменского района», «ЦСОН г. Тобольска».</w:t>
      </w:r>
    </w:p>
    <w:p w:rsidR="00D8505D" w:rsidRPr="004A3532" w:rsidRDefault="00D8505D" w:rsidP="00D8505D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 xml:space="preserve">Устройство съезда с уклоном не более 1:10 на пересечении тротуаров (пешеходных путей) с проезжей частью внутренних дорог, поворотных и разворотных площадок оборудовано в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Ишимского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Аромашевского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Вагайского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Уватского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муниципального района», «ЦСОН г. Тобольска» и «КЦСОН Тюменского района».</w:t>
      </w:r>
    </w:p>
    <w:p w:rsidR="00D8505D" w:rsidRPr="004A3532" w:rsidRDefault="00D8505D" w:rsidP="00D8505D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  <w:u w:val="single"/>
        </w:rPr>
      </w:pPr>
    </w:p>
    <w:p w:rsidR="00D8505D" w:rsidRPr="004A3532" w:rsidRDefault="00D8505D" w:rsidP="00D8505D">
      <w:pPr>
        <w:tabs>
          <w:tab w:val="left" w:pos="851"/>
        </w:tabs>
        <w:ind w:firstLine="567"/>
        <w:jc w:val="both"/>
        <w:rPr>
          <w:rFonts w:ascii="Arial" w:hAnsi="Arial" w:cs="Arial"/>
          <w:b/>
          <w:i/>
          <w:sz w:val="24"/>
          <w:szCs w:val="24"/>
        </w:rPr>
      </w:pPr>
      <w:r w:rsidRPr="004A3532">
        <w:rPr>
          <w:rFonts w:ascii="Arial" w:hAnsi="Arial" w:cs="Arial"/>
          <w:b/>
          <w:i/>
          <w:sz w:val="24"/>
          <w:szCs w:val="24"/>
        </w:rPr>
        <w:t>Полустационарная форма обслуживания:</w:t>
      </w:r>
    </w:p>
    <w:p w:rsidR="00D8505D" w:rsidRPr="004A3532" w:rsidRDefault="00D8505D" w:rsidP="00D8505D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 xml:space="preserve">На прилегающей территории к «Ишимский городской центр ЦСОН «Забота»,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Ишимского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«КЦСОН Казанского района»,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Вагайского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 отсутствует возможность для самостоятельного передвижения по территории Учреждения.</w:t>
      </w:r>
    </w:p>
    <w:p w:rsidR="00D8505D" w:rsidRPr="004A3532" w:rsidRDefault="00D8505D" w:rsidP="00D8505D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 xml:space="preserve">На прилегающей территории к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Ялуторовского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Вагайского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«КЦСОН Тюменского района», «КЦСОН Ярковского района», «Ишимский городской ЦСОН «Забота»,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Ишимского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Бердюжского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«КЦСОН Тобольского района» отсутствуют места отдыха для посетителей данных учреждений.</w:t>
      </w:r>
    </w:p>
    <w:p w:rsidR="00D8505D" w:rsidRPr="004A3532" w:rsidRDefault="00D8505D" w:rsidP="00D8505D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 xml:space="preserve">На территории «КЦСОН Армизонского района», «КЦСОН «Забота» </w:t>
      </w:r>
      <w:proofErr w:type="spellStart"/>
      <w:r w:rsidRPr="004A3532">
        <w:rPr>
          <w:rFonts w:ascii="Arial" w:hAnsi="Arial" w:cs="Arial"/>
          <w:sz w:val="24"/>
          <w:szCs w:val="24"/>
        </w:rPr>
        <w:t>Исетского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Голышмановского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Аромашевского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«КЦСОН Тюменского района» имеется возможность опорного движения вдоль ограждения (оборудованы перила, поручни).</w:t>
      </w:r>
    </w:p>
    <w:p w:rsidR="00D8505D" w:rsidRPr="004A3532" w:rsidRDefault="00D8505D" w:rsidP="00D8505D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>Стоянка для личного автотранспорта инвалидов (в том числе с установленным специальным знаком) оборудована на территории «КЦСОН Тюменского района», «КЦСОН Ярковского района», «ЯКЦСОН г. Ялуторовска», «Ишимский городской центр ЦСОН «Забота».</w:t>
      </w:r>
    </w:p>
    <w:p w:rsidR="00D8505D" w:rsidRPr="004A3532" w:rsidRDefault="00D8505D" w:rsidP="00D8505D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 xml:space="preserve">Устройство съезда с уклоном не более 1:10 на пересечении тротуаров (пешеходных путей) с проезжей частью внутренних дорог, поворотных и разворотных площадок оборудовано в «КЦСОН Тобольского района»,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Упоровского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Ярковского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«ЯКЦСОН г. Ялуторовска», «КЦСОН Заводоуковского городского округа», «КЦСОН «Забота» </w:t>
      </w:r>
      <w:proofErr w:type="spellStart"/>
      <w:r w:rsidRPr="004A3532">
        <w:rPr>
          <w:rFonts w:ascii="Arial" w:hAnsi="Arial" w:cs="Arial"/>
          <w:sz w:val="24"/>
          <w:szCs w:val="24"/>
        </w:rPr>
        <w:t>Исетского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муниципального района».</w:t>
      </w:r>
    </w:p>
    <w:p w:rsidR="00D8505D" w:rsidRPr="004A3532" w:rsidRDefault="00D8505D" w:rsidP="00D8505D">
      <w:pPr>
        <w:tabs>
          <w:tab w:val="left" w:pos="851"/>
        </w:tabs>
        <w:ind w:firstLine="567"/>
        <w:rPr>
          <w:rFonts w:ascii="Arial" w:hAnsi="Arial" w:cs="Arial"/>
          <w:b/>
          <w:sz w:val="24"/>
          <w:szCs w:val="24"/>
        </w:rPr>
      </w:pPr>
    </w:p>
    <w:p w:rsidR="00D8505D" w:rsidRPr="004A3532" w:rsidRDefault="00D8505D" w:rsidP="00D8505D">
      <w:pPr>
        <w:tabs>
          <w:tab w:val="left" w:pos="851"/>
        </w:tabs>
        <w:ind w:firstLine="567"/>
        <w:rPr>
          <w:rFonts w:ascii="Arial" w:hAnsi="Arial" w:cs="Arial"/>
          <w:b/>
          <w:sz w:val="24"/>
          <w:szCs w:val="24"/>
        </w:rPr>
      </w:pPr>
      <w:r w:rsidRPr="004A3532">
        <w:rPr>
          <w:rFonts w:ascii="Arial" w:hAnsi="Arial" w:cs="Arial"/>
          <w:b/>
          <w:sz w:val="24"/>
          <w:szCs w:val="24"/>
        </w:rPr>
        <w:t>Оборудование входных зон</w:t>
      </w:r>
    </w:p>
    <w:p w:rsidR="00D8505D" w:rsidRPr="004A3532" w:rsidRDefault="00D8505D" w:rsidP="00D8505D">
      <w:pPr>
        <w:tabs>
          <w:tab w:val="left" w:pos="851"/>
        </w:tabs>
        <w:ind w:firstLine="567"/>
        <w:jc w:val="both"/>
        <w:rPr>
          <w:rFonts w:ascii="Arial" w:hAnsi="Arial" w:cs="Arial"/>
          <w:b/>
          <w:i/>
          <w:sz w:val="24"/>
          <w:szCs w:val="24"/>
        </w:rPr>
      </w:pPr>
      <w:r w:rsidRPr="004A3532">
        <w:rPr>
          <w:rFonts w:ascii="Arial" w:hAnsi="Arial" w:cs="Arial"/>
          <w:b/>
          <w:i/>
          <w:sz w:val="24"/>
          <w:szCs w:val="24"/>
        </w:rPr>
        <w:t>Стационарная форма обслуживания:</w:t>
      </w:r>
    </w:p>
    <w:p w:rsidR="00D8505D" w:rsidRPr="004A3532" w:rsidRDefault="00D8505D" w:rsidP="00D8505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 xml:space="preserve">Коридоры отделения «Милосердие»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Викуловского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 оборудованы опорами (поручнями/ перилами), удобными для передвижения всех лиц с нарушениями здоровья. В остальных Учреждениях опоры (поручни/ перила) для передвижения получателей услуг отсутствуют. </w:t>
      </w:r>
    </w:p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 xml:space="preserve">Размеры входов и коммуникационных путей передвижения в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Абатского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Ялуторовского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Викуловского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Аромашевского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«ЦСОН г. Тобольска», «КЦСОН Уватского муниципального района» обеспечивают проход всем категориям пользователей и проезд на креслах-колясках.</w:t>
      </w:r>
    </w:p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 xml:space="preserve"> Входная дверь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Абатского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«ЦСОН г. Тобольска» оснащена специальным знаком, выполненным в виде графической информаци</w:t>
      </w:r>
      <w:r>
        <w:rPr>
          <w:rFonts w:ascii="Arial" w:hAnsi="Arial" w:cs="Arial"/>
          <w:sz w:val="24"/>
          <w:szCs w:val="24"/>
        </w:rPr>
        <w:t>и</w:t>
      </w:r>
      <w:r w:rsidRPr="004A3532">
        <w:rPr>
          <w:rFonts w:ascii="Arial" w:hAnsi="Arial" w:cs="Arial"/>
          <w:sz w:val="24"/>
          <w:szCs w:val="24"/>
        </w:rPr>
        <w:t xml:space="preserve"> (желтый круг), а входная дверь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Викуловского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 оснащена специальным знаком, </w:t>
      </w:r>
      <w:r w:rsidRPr="004A3532">
        <w:rPr>
          <w:rFonts w:ascii="Arial" w:hAnsi="Arial" w:cs="Arial"/>
          <w:sz w:val="24"/>
          <w:szCs w:val="24"/>
        </w:rPr>
        <w:lastRenderedPageBreak/>
        <w:t>выполненным рельефно-точечным шрифтом Брайля. В остальных Учреждениях входные зоны не оснащены знаками, выполненными рельефно-точечным шрифтом Брайля или иной текстовой или графической информацией.</w:t>
      </w:r>
    </w:p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 xml:space="preserve">Места отдыха перед входом и после него оборудованы в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Абатского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Голышмановского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«КЦСОН Казанского района»,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Викуловского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Аромашевского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«ЦСОН г. Тобольска», «КЦСОН Уватского муниципального района»,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Сорокинского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района». </w:t>
      </w:r>
    </w:p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 xml:space="preserve">Кнопка вызова оборудована только в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Абатского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Уватского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муниципального района».</w:t>
      </w:r>
    </w:p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>Устройства подъема (пандус) с уклоном не боле 1:10 оборудовано  в «КЦСОН «</w:t>
      </w:r>
      <w:proofErr w:type="spellStart"/>
      <w:r w:rsidRPr="004A3532">
        <w:rPr>
          <w:rFonts w:ascii="Arial" w:hAnsi="Arial" w:cs="Arial"/>
          <w:sz w:val="24"/>
          <w:szCs w:val="24"/>
        </w:rPr>
        <w:t>Абатского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Ишимского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Викуловского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Уватского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муниципального района», «ЦСОН г. Тобольска».</w:t>
      </w:r>
    </w:p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>В отделении «Милосердие» «КЦСОН «</w:t>
      </w:r>
      <w:proofErr w:type="spellStart"/>
      <w:r w:rsidRPr="004A3532">
        <w:rPr>
          <w:rFonts w:ascii="Arial" w:hAnsi="Arial" w:cs="Arial"/>
          <w:sz w:val="24"/>
          <w:szCs w:val="24"/>
        </w:rPr>
        <w:t>Абатского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Голышмановского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Ишимского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Викуловского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«КЦСОН Тюменского района», «КЦСОН Уватского муниципального района»,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Сорокинского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 санитарно-гигиенические помещения оборудованы поручнями (подвесными трапециями) для пользования инвалидами. Устройство вешалки и места для временного размещения кресел – колясок, костылей, протезов и т.п. имеются в санитарно-гигиенических помещениях «КЦСОН «</w:t>
      </w:r>
      <w:proofErr w:type="spellStart"/>
      <w:r w:rsidRPr="004A3532">
        <w:rPr>
          <w:rFonts w:ascii="Arial" w:hAnsi="Arial" w:cs="Arial"/>
          <w:sz w:val="24"/>
          <w:szCs w:val="24"/>
        </w:rPr>
        <w:t>Абатского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Ишимского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Викуловского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«КЦСОН Тюменского района»,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Сорокинского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района».</w:t>
      </w:r>
    </w:p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>Во всех учреждениях отсутствуют устройства дублирования текстовых сообщений голосовыми сообщениями, а также устройства дублирования голосовой информацией, надписями и (или) световыми сигналами, информирование о предоставляемых социальных услугах учреждением для лиц с нарушением слуха и зрения.</w:t>
      </w:r>
    </w:p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b/>
          <w:i/>
          <w:sz w:val="24"/>
          <w:szCs w:val="24"/>
        </w:rPr>
      </w:pPr>
    </w:p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b/>
          <w:i/>
          <w:sz w:val="24"/>
          <w:szCs w:val="24"/>
        </w:rPr>
      </w:pPr>
      <w:r w:rsidRPr="004A3532">
        <w:rPr>
          <w:rFonts w:ascii="Arial" w:hAnsi="Arial" w:cs="Arial"/>
          <w:b/>
          <w:i/>
          <w:sz w:val="24"/>
          <w:szCs w:val="24"/>
        </w:rPr>
        <w:t>Полустационарная форма обслуживания:</w:t>
      </w:r>
    </w:p>
    <w:p w:rsidR="00D8505D" w:rsidRPr="004A3532" w:rsidRDefault="00D8505D" w:rsidP="00D8505D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 xml:space="preserve">Кнопка вызова при входе оборудована только в «КЦСОН Ярковского района», «КЦСОН Юргинского района», «ЦСОН Омутинского района», «КЦСОН г. Ялуторовска», «КЦСОН «Тавда»,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Бердюжского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Исетского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муниципального района», «КЦСОН Тобольского района».</w:t>
      </w:r>
    </w:p>
    <w:p w:rsidR="00D8505D" w:rsidRPr="004A3532" w:rsidRDefault="00D8505D" w:rsidP="00D8505D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 xml:space="preserve">Входная дверь «ЦСОН Омутинского района» и «КЦСОН г. Ялуторовска» оснащена специальным знаком, выполненным рельефно-точечным шрифтом Брайля, а входная дверь в «Ишимский городской центр ЦСОН «Забота», «КЦСОН Армизонского района», «КЦСОН Заводоуковского городского округа», «КЦСОН «Забота» </w:t>
      </w:r>
      <w:proofErr w:type="spellStart"/>
      <w:r w:rsidRPr="004A3532">
        <w:rPr>
          <w:rFonts w:ascii="Arial" w:hAnsi="Arial" w:cs="Arial"/>
          <w:sz w:val="24"/>
          <w:szCs w:val="24"/>
        </w:rPr>
        <w:t>Исетского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муниципального района оснащена специальным знаком, выполненным в виде графической информации (желтый круг).</w:t>
      </w:r>
    </w:p>
    <w:p w:rsidR="00D8505D" w:rsidRPr="004A3532" w:rsidRDefault="00D8505D" w:rsidP="00D8505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 xml:space="preserve">Коридоры «ЯКЦСОН г. Ялуторовска» оборудованы опорами (поручнями/ перилами), удобными для передвижения всех лиц с нарушениями здоровья. В остальных Учреждениях опоры (поручни/ перила) для передвижения получателей услуг полустационарной формы обслуживания отсутствуют. </w:t>
      </w:r>
    </w:p>
    <w:p w:rsidR="00D8505D" w:rsidRPr="004A3532" w:rsidRDefault="00D8505D" w:rsidP="00D8505D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 xml:space="preserve">В «КЦСОН «Тавда», «Ишимский городской центр ЦСОН «Забота», «КЦСОН Заводоуковского городского округа»,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Ялутуровского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«КЦСОН Казанского района»,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Викуловского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«КЦСОН Тюменского района»,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Вагайского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 отсутствует возможность для самостоятельного входа, выхода маломобильных получателей услуг (в том числе передвижения на креслах-колясках).</w:t>
      </w:r>
    </w:p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 xml:space="preserve">Размеры входов и коммуникационных путей передвижения в «КЦСОН Заводоуковского городского округа»,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Ялуторовского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Ишимского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«КЦСОН Казанского района»,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Вагайского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 не обеспечивают проход для всех категорий пользователей и проезд на креслах-колясках.</w:t>
      </w:r>
    </w:p>
    <w:p w:rsidR="00D8505D" w:rsidRPr="004A3532" w:rsidRDefault="00D8505D" w:rsidP="00D8505D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 xml:space="preserve">Места отдыха перед входом и после него не оборудованы в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Упоровского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муниципального района»,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Ярковского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Ялуторовского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</w:t>
      </w:r>
      <w:r w:rsidRPr="004A3532">
        <w:rPr>
          <w:rFonts w:ascii="Arial" w:hAnsi="Arial" w:cs="Arial"/>
          <w:sz w:val="24"/>
          <w:szCs w:val="24"/>
        </w:rPr>
        <w:lastRenderedPageBreak/>
        <w:t xml:space="preserve">«КЦСОН </w:t>
      </w:r>
      <w:proofErr w:type="spellStart"/>
      <w:r w:rsidRPr="004A3532">
        <w:rPr>
          <w:rFonts w:ascii="Arial" w:hAnsi="Arial" w:cs="Arial"/>
          <w:sz w:val="24"/>
          <w:szCs w:val="24"/>
        </w:rPr>
        <w:t>Ишимского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«КЦСОН Казанского района»,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Вагайского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«КЦСОН Тобольского района».</w:t>
      </w:r>
    </w:p>
    <w:p w:rsidR="00D8505D" w:rsidRPr="004A3532" w:rsidRDefault="00D8505D" w:rsidP="00D8505D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 xml:space="preserve">В отделении дневного пребывания несовершеннолетних и реабилитации инвалидов (полустационарная форма)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Ишимского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Абатского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«КЦСОН Юргинского района», «КЦСОН Омутинского района», «ЯКЦСОН г. Ялуторовска», «КЦСОН Армизонского района», КЦСОН «Забота» </w:t>
      </w:r>
      <w:proofErr w:type="spellStart"/>
      <w:r w:rsidRPr="004A3532">
        <w:rPr>
          <w:rFonts w:ascii="Arial" w:hAnsi="Arial" w:cs="Arial"/>
          <w:sz w:val="24"/>
          <w:szCs w:val="24"/>
        </w:rPr>
        <w:t>Исетского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муниципального района уборные и умывальные помещения оборудованы поручнями (подвесными трапециями) для пользования инвалидами.</w:t>
      </w:r>
    </w:p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>Во всех учреждениях отсутствуют устройства дублирования текстовых сообщений голосовыми сообщениями, а также устройства дублирования голосовой информацией, надписями и (или) световыми сигналами, информирование о предоставляемых социальных услугах учреждением для лиц с нарушением слуха и зрения.</w:t>
      </w:r>
    </w:p>
    <w:p w:rsidR="00EF0F93" w:rsidRDefault="00EF0F93" w:rsidP="00D8505D">
      <w:pPr>
        <w:tabs>
          <w:tab w:val="left" w:pos="851"/>
        </w:tabs>
        <w:ind w:firstLine="567"/>
        <w:rPr>
          <w:rFonts w:ascii="Arial" w:hAnsi="Arial" w:cs="Arial"/>
          <w:b/>
          <w:sz w:val="24"/>
          <w:szCs w:val="24"/>
        </w:rPr>
      </w:pPr>
    </w:p>
    <w:p w:rsidR="00D8505D" w:rsidRPr="004A3532" w:rsidRDefault="00D8505D" w:rsidP="00D8505D">
      <w:pPr>
        <w:tabs>
          <w:tab w:val="left" w:pos="851"/>
        </w:tabs>
        <w:ind w:firstLine="567"/>
        <w:rPr>
          <w:rFonts w:ascii="Arial" w:hAnsi="Arial" w:cs="Arial"/>
          <w:b/>
          <w:sz w:val="24"/>
          <w:szCs w:val="24"/>
        </w:rPr>
      </w:pPr>
      <w:r w:rsidRPr="004A3532">
        <w:rPr>
          <w:rFonts w:ascii="Arial" w:hAnsi="Arial" w:cs="Arial"/>
          <w:b/>
          <w:sz w:val="24"/>
          <w:szCs w:val="24"/>
        </w:rPr>
        <w:t>2.</w:t>
      </w:r>
      <w:r w:rsidRPr="004A3532">
        <w:rPr>
          <w:rFonts w:ascii="Arial" w:hAnsi="Arial" w:cs="Arial"/>
          <w:sz w:val="24"/>
          <w:szCs w:val="24"/>
        </w:rPr>
        <w:t xml:space="preserve"> </w:t>
      </w:r>
      <w:r w:rsidRPr="004A3532">
        <w:rPr>
          <w:rFonts w:ascii="Arial" w:hAnsi="Arial" w:cs="Arial"/>
          <w:b/>
          <w:sz w:val="24"/>
          <w:szCs w:val="24"/>
        </w:rPr>
        <w:t>Удовлетворенность получателей</w:t>
      </w:r>
      <w:r w:rsidRPr="004A3532">
        <w:rPr>
          <w:rFonts w:ascii="Arial" w:hAnsi="Arial" w:cs="Arial"/>
          <w:b/>
          <w:sz w:val="24"/>
          <w:szCs w:val="24"/>
        </w:rPr>
        <w:tab/>
        <w:t>услуг  (в том числе инвалидов и других маломобильных групп получателей услуг), считающих условия оказания услуг доступными</w:t>
      </w:r>
    </w:p>
    <w:p w:rsidR="00D8505D" w:rsidRPr="004A3532" w:rsidRDefault="00D8505D" w:rsidP="00D8505D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>Максимальное значение 1 балл.</w:t>
      </w:r>
    </w:p>
    <w:p w:rsidR="00D8505D" w:rsidRPr="004A3532" w:rsidRDefault="00D8505D" w:rsidP="00D8505D">
      <w:pPr>
        <w:tabs>
          <w:tab w:val="left" w:pos="851"/>
        </w:tabs>
        <w:ind w:firstLine="567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5210"/>
      </w:tblGrid>
      <w:tr w:rsidR="00D8505D" w:rsidRPr="004A3532" w:rsidTr="00762362">
        <w:tc>
          <w:tcPr>
            <w:tcW w:w="5211" w:type="dxa"/>
          </w:tcPr>
          <w:p w:rsidR="00D8505D" w:rsidRPr="004A3532" w:rsidRDefault="00D8505D" w:rsidP="00762362">
            <w:pPr>
              <w:tabs>
                <w:tab w:val="left" w:pos="851"/>
              </w:tabs>
              <w:ind w:firstLine="567"/>
              <w:rPr>
                <w:rFonts w:ascii="Arial" w:hAnsi="Arial" w:cs="Arial"/>
                <w:i/>
                <w:sz w:val="24"/>
                <w:szCs w:val="24"/>
              </w:rPr>
            </w:pPr>
            <w:r w:rsidRPr="004A3532">
              <w:rPr>
                <w:rFonts w:ascii="Arial" w:hAnsi="Arial" w:cs="Arial"/>
                <w:b/>
                <w:i/>
              </w:rPr>
              <w:t>Диаграмма 1: Учреждения с тремя формами обслуживания</w:t>
            </w:r>
          </w:p>
        </w:tc>
        <w:tc>
          <w:tcPr>
            <w:tcW w:w="5210" w:type="dxa"/>
          </w:tcPr>
          <w:p w:rsidR="00D8505D" w:rsidRPr="004A3532" w:rsidRDefault="00D8505D" w:rsidP="00762362">
            <w:pPr>
              <w:tabs>
                <w:tab w:val="left" w:pos="284"/>
              </w:tabs>
              <w:rPr>
                <w:rFonts w:ascii="Arial" w:hAnsi="Arial" w:cs="Arial"/>
                <w:b/>
                <w:i/>
              </w:rPr>
            </w:pPr>
            <w:r w:rsidRPr="004A3532">
              <w:rPr>
                <w:rFonts w:ascii="Arial" w:hAnsi="Arial" w:cs="Arial"/>
                <w:b/>
                <w:i/>
              </w:rPr>
              <w:t>Диаграмма 2: Учреждения с двумя формами обслуживания</w:t>
            </w:r>
          </w:p>
        </w:tc>
      </w:tr>
      <w:tr w:rsidR="00D8505D" w:rsidRPr="004A3532" w:rsidTr="00762362">
        <w:tc>
          <w:tcPr>
            <w:tcW w:w="5211" w:type="dxa"/>
          </w:tcPr>
          <w:p w:rsidR="00D8505D" w:rsidRPr="004A3532" w:rsidRDefault="00D8505D" w:rsidP="00762362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3532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19450" cy="3581400"/>
                  <wp:effectExtent l="0" t="0" r="0" b="0"/>
                  <wp:docPr id="16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9"/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D8505D" w:rsidRPr="004A3532" w:rsidRDefault="00D8505D" w:rsidP="00762362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3532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14700" cy="3676650"/>
                  <wp:effectExtent l="0" t="0" r="0" b="0"/>
                  <wp:docPr id="17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0"/>
                    </a:graphicData>
                  </a:graphic>
                </wp:inline>
              </w:drawing>
            </w:r>
          </w:p>
        </w:tc>
      </w:tr>
    </w:tbl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>Большинство получателей услуг (в том числе инвалиды и другие маломобильные группы получатели услуг) считают условия оказания услуг доступными.</w:t>
      </w:r>
    </w:p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 xml:space="preserve">Тем не менее, некоторые получатели услуг отделений «Милосердие» </w:t>
      </w:r>
      <w:r w:rsidRPr="004A3532">
        <w:rPr>
          <w:rFonts w:ascii="Arial" w:hAnsi="Arial" w:cs="Arial"/>
          <w:b/>
          <w:sz w:val="24"/>
          <w:szCs w:val="24"/>
        </w:rPr>
        <w:t xml:space="preserve">(стационарная форма) </w:t>
      </w:r>
      <w:r w:rsidRPr="004A3532">
        <w:rPr>
          <w:rFonts w:ascii="Arial" w:hAnsi="Arial" w:cs="Arial"/>
          <w:sz w:val="24"/>
          <w:szCs w:val="24"/>
        </w:rPr>
        <w:t>Учреждений</w:t>
      </w:r>
      <w:r w:rsidRPr="004A3532">
        <w:rPr>
          <w:rFonts w:ascii="Arial" w:hAnsi="Arial" w:cs="Arial"/>
          <w:b/>
          <w:sz w:val="24"/>
          <w:szCs w:val="24"/>
        </w:rPr>
        <w:t xml:space="preserve"> </w:t>
      </w:r>
      <w:r w:rsidRPr="004A3532">
        <w:rPr>
          <w:rFonts w:ascii="Arial" w:hAnsi="Arial" w:cs="Arial"/>
          <w:sz w:val="24"/>
          <w:szCs w:val="24"/>
        </w:rPr>
        <w:t xml:space="preserve">отмечают, что условия оказания услуг для них не </w:t>
      </w:r>
      <w:r>
        <w:rPr>
          <w:rFonts w:ascii="Arial" w:hAnsi="Arial" w:cs="Arial"/>
          <w:sz w:val="24"/>
          <w:szCs w:val="24"/>
        </w:rPr>
        <w:t xml:space="preserve">вполне </w:t>
      </w:r>
      <w:r w:rsidRPr="004A3532">
        <w:rPr>
          <w:rFonts w:ascii="Arial" w:hAnsi="Arial" w:cs="Arial"/>
          <w:sz w:val="24"/>
          <w:szCs w:val="24"/>
        </w:rPr>
        <w:t>доступны:</w:t>
      </w:r>
    </w:p>
    <w:p w:rsidR="00D8505D" w:rsidRPr="004A3532" w:rsidRDefault="00D8505D" w:rsidP="00D8505D">
      <w:pPr>
        <w:pStyle w:val="a3"/>
        <w:numPr>
          <w:ilvl w:val="0"/>
          <w:numId w:val="15"/>
        </w:numPr>
        <w:tabs>
          <w:tab w:val="left" w:pos="284"/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 xml:space="preserve">трудно передвигаться по отделению, так как отсутствуют опоры (перилла) и при ходьбе приходится опираться на стену («КЦСОН </w:t>
      </w:r>
      <w:proofErr w:type="spellStart"/>
      <w:r w:rsidRPr="004A3532">
        <w:rPr>
          <w:rFonts w:ascii="Arial" w:hAnsi="Arial" w:cs="Arial"/>
          <w:sz w:val="24"/>
          <w:szCs w:val="24"/>
        </w:rPr>
        <w:t>Ишимского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«КЦСОН Казанского района»,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Голышмановского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«ЦСОН г. Тобольска», «КЦСОН Уватского муниципального района»);</w:t>
      </w:r>
    </w:p>
    <w:p w:rsidR="00D8505D" w:rsidRPr="004A3532" w:rsidRDefault="00D8505D" w:rsidP="00D8505D">
      <w:pPr>
        <w:pStyle w:val="a3"/>
        <w:numPr>
          <w:ilvl w:val="0"/>
          <w:numId w:val="15"/>
        </w:numPr>
        <w:tabs>
          <w:tab w:val="left" w:pos="284"/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>респондент (инвалид</w:t>
      </w:r>
      <w:r w:rsidRPr="004A3532">
        <w:rPr>
          <w:rFonts w:ascii="Arial" w:hAnsi="Arial" w:cs="Arial"/>
          <w:sz w:val="24"/>
          <w:szCs w:val="24"/>
        </w:rPr>
        <w:softHyphen/>
        <w:t>-колясочник) сообщил, что ему затруднительно выходить на улицу без сопровождения, с его слов, он бывает на прогулке один раз в мес</w:t>
      </w:r>
      <w:r>
        <w:rPr>
          <w:rFonts w:ascii="Arial" w:hAnsi="Arial" w:cs="Arial"/>
          <w:sz w:val="24"/>
          <w:szCs w:val="24"/>
        </w:rPr>
        <w:t>яц;  дорога около учреждения не</w:t>
      </w:r>
      <w:r w:rsidRPr="004A3532">
        <w:rPr>
          <w:rFonts w:ascii="Arial" w:hAnsi="Arial" w:cs="Arial"/>
          <w:sz w:val="24"/>
          <w:szCs w:val="24"/>
        </w:rPr>
        <w:t xml:space="preserve">удобная, нужен асфальт («КЦСОН </w:t>
      </w:r>
      <w:proofErr w:type="spellStart"/>
      <w:r w:rsidRPr="004A3532">
        <w:rPr>
          <w:rFonts w:ascii="Arial" w:hAnsi="Arial" w:cs="Arial"/>
          <w:sz w:val="24"/>
          <w:szCs w:val="24"/>
        </w:rPr>
        <w:t>Ялуторовского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района»).</w:t>
      </w:r>
      <w:r w:rsidRPr="004A3532">
        <w:rPr>
          <w:rFonts w:ascii="Arial" w:hAnsi="Arial" w:cs="Arial"/>
          <w:i/>
          <w:sz w:val="24"/>
          <w:szCs w:val="24"/>
        </w:rPr>
        <w:t xml:space="preserve"> </w:t>
      </w:r>
    </w:p>
    <w:p w:rsidR="00EF0F93" w:rsidRDefault="00EF0F93" w:rsidP="00D8505D">
      <w:pPr>
        <w:tabs>
          <w:tab w:val="left" w:pos="284"/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EF0F93" w:rsidRDefault="00EF0F93" w:rsidP="00D8505D">
      <w:pPr>
        <w:tabs>
          <w:tab w:val="left" w:pos="284"/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D8505D" w:rsidRPr="004A3532" w:rsidRDefault="00D8505D" w:rsidP="00D8505D">
      <w:pPr>
        <w:tabs>
          <w:tab w:val="left" w:pos="284"/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 xml:space="preserve">Получатели услуг </w:t>
      </w:r>
      <w:r w:rsidRPr="004A3532">
        <w:rPr>
          <w:rFonts w:ascii="Arial" w:hAnsi="Arial" w:cs="Arial"/>
          <w:b/>
          <w:sz w:val="24"/>
          <w:szCs w:val="24"/>
        </w:rPr>
        <w:t>полустационарной формы обслуживания</w:t>
      </w:r>
      <w:r w:rsidRPr="004A3532">
        <w:rPr>
          <w:rFonts w:ascii="Arial" w:hAnsi="Arial" w:cs="Arial"/>
          <w:sz w:val="24"/>
          <w:szCs w:val="24"/>
        </w:rPr>
        <w:t xml:space="preserve"> отметили, что:</w:t>
      </w:r>
    </w:p>
    <w:p w:rsidR="00D8505D" w:rsidRPr="004A3532" w:rsidRDefault="00D8505D" w:rsidP="00D8505D">
      <w:pPr>
        <w:pStyle w:val="a3"/>
        <w:numPr>
          <w:ilvl w:val="0"/>
          <w:numId w:val="15"/>
        </w:numPr>
        <w:tabs>
          <w:tab w:val="left" w:pos="284"/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 xml:space="preserve"> зат</w:t>
      </w:r>
      <w:r>
        <w:rPr>
          <w:rFonts w:ascii="Arial" w:hAnsi="Arial" w:cs="Arial"/>
          <w:sz w:val="24"/>
          <w:szCs w:val="24"/>
        </w:rPr>
        <w:t>руднителен проезд до учреждения</w:t>
      </w:r>
      <w:r w:rsidRPr="004A3532">
        <w:rPr>
          <w:rFonts w:ascii="Arial" w:hAnsi="Arial" w:cs="Arial"/>
          <w:sz w:val="24"/>
          <w:szCs w:val="24"/>
        </w:rPr>
        <w:t xml:space="preserve"> вследствие некачественного покрытия дорожного полотна (дорога грунтовая, присутствуют глубокие дорожные выбоины) («КЦСОН Тюменского района»);</w:t>
      </w:r>
    </w:p>
    <w:p w:rsidR="00D8505D" w:rsidRPr="004A3532" w:rsidRDefault="00D8505D" w:rsidP="00D8505D">
      <w:pPr>
        <w:pStyle w:val="a3"/>
        <w:numPr>
          <w:ilvl w:val="0"/>
          <w:numId w:val="15"/>
        </w:numPr>
        <w:tabs>
          <w:tab w:val="left" w:pos="284"/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 xml:space="preserve">место проведения реабилитационных мероприятий находится далеко от дома, затруднительно добираться («КЦСОН </w:t>
      </w:r>
      <w:proofErr w:type="spellStart"/>
      <w:r w:rsidRPr="004A3532">
        <w:rPr>
          <w:rFonts w:ascii="Arial" w:hAnsi="Arial" w:cs="Arial"/>
          <w:sz w:val="24"/>
          <w:szCs w:val="24"/>
        </w:rPr>
        <w:t>Ялуторовского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</w:t>
      </w:r>
      <w:proofErr w:type="spellStart"/>
      <w:r w:rsidRPr="004A3532">
        <w:rPr>
          <w:rFonts w:ascii="Arial" w:hAnsi="Arial" w:cs="Arial"/>
          <w:sz w:val="24"/>
          <w:szCs w:val="24"/>
        </w:rPr>
        <w:t>Ишимский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городской ЦСОН «Забота»);</w:t>
      </w:r>
    </w:p>
    <w:p w:rsidR="00D8505D" w:rsidRPr="004A3532" w:rsidRDefault="00D8505D" w:rsidP="00D8505D">
      <w:pPr>
        <w:pStyle w:val="a3"/>
        <w:numPr>
          <w:ilvl w:val="0"/>
          <w:numId w:val="15"/>
        </w:numPr>
        <w:tabs>
          <w:tab w:val="left" w:pos="284"/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 xml:space="preserve">присутствует неудобство в доступе в учреждение, так как имеются </w:t>
      </w:r>
      <w:r w:rsidRPr="004A3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ступеньки при входе (вторая дверь на запасном входе), отсутствует пандус и перила («КЦСОН Юргинского района»).</w:t>
      </w:r>
    </w:p>
    <w:p w:rsidR="00D8505D" w:rsidRDefault="00D8505D" w:rsidP="00D8505D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D8505D" w:rsidRPr="004A3532" w:rsidRDefault="00D8505D" w:rsidP="00D8505D">
      <w:pPr>
        <w:tabs>
          <w:tab w:val="left" w:pos="284"/>
        </w:tabs>
        <w:rPr>
          <w:rFonts w:ascii="Arial" w:hAnsi="Arial" w:cs="Arial"/>
          <w:b/>
          <w:sz w:val="24"/>
          <w:szCs w:val="24"/>
        </w:rPr>
      </w:pPr>
      <w:r w:rsidRPr="004A3532">
        <w:rPr>
          <w:rFonts w:ascii="Arial" w:hAnsi="Arial" w:cs="Arial"/>
          <w:b/>
          <w:sz w:val="24"/>
          <w:szCs w:val="24"/>
        </w:rPr>
        <w:t>3. Оборудование помещений для предоставления социальных услуг</w:t>
      </w:r>
    </w:p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>Во всех Учреждениях, имеются помещения, оборудованные для предоставления социальных услуг в соответствии с перечнем социальных услуг, предоставляемых в данных организациях социального обслуживания.</w:t>
      </w:r>
    </w:p>
    <w:p w:rsidR="00D8505D" w:rsidRPr="004A3532" w:rsidRDefault="00D8505D" w:rsidP="00D8505D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A3532">
        <w:rPr>
          <w:rFonts w:ascii="Arial" w:hAnsi="Arial" w:cs="Arial"/>
          <w:b/>
          <w:color w:val="000000"/>
          <w:sz w:val="24"/>
          <w:szCs w:val="24"/>
          <w:u w:val="single"/>
        </w:rPr>
        <w:t>Примечание:</w:t>
      </w:r>
      <w:r w:rsidRPr="004A3532">
        <w:rPr>
          <w:rFonts w:ascii="Arial" w:hAnsi="Arial" w:cs="Arial"/>
          <w:color w:val="000000"/>
          <w:sz w:val="24"/>
          <w:szCs w:val="24"/>
        </w:rPr>
        <w:t xml:space="preserve"> При визуальном осмотре здание «КЦСОН </w:t>
      </w:r>
      <w:proofErr w:type="spellStart"/>
      <w:r w:rsidRPr="004A3532">
        <w:rPr>
          <w:rFonts w:ascii="Arial" w:hAnsi="Arial" w:cs="Arial"/>
          <w:color w:val="000000"/>
          <w:sz w:val="24"/>
          <w:szCs w:val="24"/>
        </w:rPr>
        <w:t>Сорокинского</w:t>
      </w:r>
      <w:proofErr w:type="spellEnd"/>
      <w:r w:rsidRPr="004A3532">
        <w:rPr>
          <w:rFonts w:ascii="Arial" w:hAnsi="Arial" w:cs="Arial"/>
          <w:color w:val="000000"/>
          <w:sz w:val="24"/>
          <w:szCs w:val="24"/>
        </w:rPr>
        <w:t xml:space="preserve"> района»  находится в ветхом состоянии, а именно:</w:t>
      </w:r>
    </w:p>
    <w:p w:rsidR="00D8505D" w:rsidRPr="004A3532" w:rsidRDefault="00D8505D" w:rsidP="00D8505D">
      <w:pPr>
        <w:pStyle w:val="a3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A3532">
        <w:rPr>
          <w:rFonts w:ascii="Arial" w:hAnsi="Arial" w:cs="Arial"/>
          <w:color w:val="000000"/>
          <w:sz w:val="24"/>
          <w:szCs w:val="24"/>
        </w:rPr>
        <w:t>в отделении дневного пребывания несовершеннолетних и реабилитации инвалидов при ходьбе половые доски прогибаются;</w:t>
      </w:r>
    </w:p>
    <w:p w:rsidR="00D8505D" w:rsidRPr="004A3532" w:rsidRDefault="00D8505D" w:rsidP="00D8505D">
      <w:pPr>
        <w:pStyle w:val="a3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A3532">
        <w:rPr>
          <w:rFonts w:ascii="Arial" w:hAnsi="Arial" w:cs="Arial"/>
          <w:color w:val="000000"/>
          <w:sz w:val="24"/>
          <w:szCs w:val="24"/>
        </w:rPr>
        <w:t xml:space="preserve">внешняя сторона здания Учреждения частично обрушена, в нижней части </w:t>
      </w:r>
      <w:r>
        <w:rPr>
          <w:rFonts w:ascii="Arial" w:hAnsi="Arial" w:cs="Arial"/>
          <w:color w:val="000000"/>
          <w:sz w:val="24"/>
          <w:szCs w:val="24"/>
        </w:rPr>
        <w:t>выпали кирпичи. Визуально видно</w:t>
      </w:r>
      <w:r w:rsidRPr="004A3532">
        <w:rPr>
          <w:rFonts w:ascii="Arial" w:hAnsi="Arial" w:cs="Arial"/>
          <w:color w:val="000000"/>
          <w:sz w:val="24"/>
          <w:szCs w:val="24"/>
        </w:rPr>
        <w:t xml:space="preserve"> в месте, где обрушилась часть кирпичей стена от влажности «набухла», что подразумевает возможность дальнейшего обрушения стены здания.   </w:t>
      </w:r>
    </w:p>
    <w:p w:rsidR="00D8505D" w:rsidRPr="004A3532" w:rsidRDefault="00D8505D" w:rsidP="00D8505D">
      <w:pPr>
        <w:tabs>
          <w:tab w:val="left" w:pos="851"/>
        </w:tabs>
        <w:ind w:firstLine="567"/>
        <w:rPr>
          <w:rFonts w:ascii="Arial" w:hAnsi="Arial" w:cs="Arial"/>
          <w:b/>
          <w:sz w:val="24"/>
          <w:szCs w:val="24"/>
        </w:rPr>
      </w:pPr>
    </w:p>
    <w:p w:rsidR="00D8505D" w:rsidRPr="004A3532" w:rsidRDefault="00D8505D" w:rsidP="00D8505D">
      <w:pPr>
        <w:tabs>
          <w:tab w:val="left" w:pos="851"/>
        </w:tabs>
        <w:ind w:firstLine="567"/>
        <w:rPr>
          <w:rFonts w:ascii="Arial" w:hAnsi="Arial" w:cs="Arial"/>
          <w:b/>
          <w:sz w:val="24"/>
          <w:szCs w:val="24"/>
        </w:rPr>
      </w:pPr>
      <w:r w:rsidRPr="004A3532">
        <w:rPr>
          <w:rFonts w:ascii="Arial" w:hAnsi="Arial" w:cs="Arial"/>
          <w:b/>
          <w:sz w:val="24"/>
          <w:szCs w:val="24"/>
        </w:rPr>
        <w:t>4. Укомплектованность организации социального обслуживания специалистами, осуществляющими предоставление социальных услуг</w:t>
      </w:r>
    </w:p>
    <w:p w:rsidR="00D8505D" w:rsidRPr="004A3532" w:rsidRDefault="00D8505D" w:rsidP="00D8505D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D8505D" w:rsidRPr="004A3532" w:rsidRDefault="00D8505D" w:rsidP="00D8505D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>Максимальное значение по показателю 1 балл.</w:t>
      </w:r>
    </w:p>
    <w:p w:rsidR="00D8505D" w:rsidRPr="004A3532" w:rsidRDefault="00D8505D" w:rsidP="00D8505D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5068"/>
      </w:tblGrid>
      <w:tr w:rsidR="00D8505D" w:rsidRPr="004A3532" w:rsidTr="00762362">
        <w:tc>
          <w:tcPr>
            <w:tcW w:w="5353" w:type="dxa"/>
          </w:tcPr>
          <w:p w:rsidR="00D8505D" w:rsidRPr="004A3532" w:rsidRDefault="00D8505D" w:rsidP="00762362">
            <w:pPr>
              <w:tabs>
                <w:tab w:val="left" w:pos="851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A3532">
              <w:rPr>
                <w:rFonts w:ascii="Arial" w:hAnsi="Arial" w:cs="Arial"/>
                <w:b/>
                <w:i/>
              </w:rPr>
              <w:t>Диаграмма 1: Учреждения с тремя формами обслуживания</w:t>
            </w:r>
          </w:p>
        </w:tc>
        <w:tc>
          <w:tcPr>
            <w:tcW w:w="5068" w:type="dxa"/>
          </w:tcPr>
          <w:p w:rsidR="00D8505D" w:rsidRPr="004A3532" w:rsidRDefault="00D8505D" w:rsidP="00762362">
            <w:pPr>
              <w:tabs>
                <w:tab w:val="left" w:pos="284"/>
              </w:tabs>
              <w:rPr>
                <w:rFonts w:ascii="Arial" w:hAnsi="Arial" w:cs="Arial"/>
                <w:b/>
                <w:i/>
              </w:rPr>
            </w:pPr>
            <w:r w:rsidRPr="004A3532">
              <w:rPr>
                <w:rFonts w:ascii="Arial" w:hAnsi="Arial" w:cs="Arial"/>
                <w:b/>
                <w:i/>
              </w:rPr>
              <w:t>Диаграмма 2: Учреждения с двумя формами обслуживания</w:t>
            </w:r>
          </w:p>
        </w:tc>
      </w:tr>
      <w:tr w:rsidR="00D8505D" w:rsidRPr="004A3532" w:rsidTr="00762362">
        <w:tc>
          <w:tcPr>
            <w:tcW w:w="5353" w:type="dxa"/>
          </w:tcPr>
          <w:p w:rsidR="00D8505D" w:rsidRPr="004A3532" w:rsidRDefault="00D8505D" w:rsidP="00762362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3532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09950" cy="3600450"/>
                  <wp:effectExtent l="0" t="0" r="0" b="0"/>
                  <wp:docPr id="18" name="Диаграм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1"/>
                    </a:graphicData>
                  </a:graphic>
                </wp:inline>
              </w:drawing>
            </w:r>
          </w:p>
        </w:tc>
        <w:tc>
          <w:tcPr>
            <w:tcW w:w="5068" w:type="dxa"/>
          </w:tcPr>
          <w:p w:rsidR="00D8505D" w:rsidRPr="004A3532" w:rsidRDefault="00D8505D" w:rsidP="00762362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3532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95625" cy="3657600"/>
                  <wp:effectExtent l="0" t="0" r="0" b="0"/>
                  <wp:docPr id="19" name="Диаграмма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2"/>
                    </a:graphicData>
                  </a:graphic>
                </wp:inline>
              </w:drawing>
            </w:r>
          </w:p>
        </w:tc>
      </w:tr>
    </w:tbl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lastRenderedPageBreak/>
        <w:t xml:space="preserve">Исходя из диаграмм видно, что в основном имеются вакантные должности в полустационарной форме обслуживания (отделение дневного пребывания несовершеннолетних и реабилитации инвалидов). </w:t>
      </w:r>
    </w:p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>В ряде учреждений вакантны должности социальных работников надомной формы обслуживания.</w:t>
      </w:r>
    </w:p>
    <w:p w:rsidR="001E4C0F" w:rsidRDefault="001E4C0F" w:rsidP="00D8505D">
      <w:pPr>
        <w:tabs>
          <w:tab w:val="left" w:pos="851"/>
        </w:tabs>
        <w:ind w:firstLine="567"/>
        <w:rPr>
          <w:rFonts w:ascii="Arial" w:hAnsi="Arial" w:cs="Arial"/>
          <w:b/>
          <w:sz w:val="24"/>
          <w:szCs w:val="24"/>
        </w:rPr>
      </w:pPr>
    </w:p>
    <w:p w:rsidR="00D8505D" w:rsidRPr="004A3532" w:rsidRDefault="00D8505D" w:rsidP="00D8505D">
      <w:pPr>
        <w:tabs>
          <w:tab w:val="left" w:pos="851"/>
        </w:tabs>
        <w:ind w:firstLine="567"/>
        <w:rPr>
          <w:rFonts w:ascii="Arial" w:hAnsi="Arial" w:cs="Arial"/>
          <w:b/>
          <w:sz w:val="24"/>
          <w:szCs w:val="24"/>
        </w:rPr>
      </w:pPr>
      <w:r w:rsidRPr="004A3532">
        <w:rPr>
          <w:rFonts w:ascii="Arial" w:hAnsi="Arial" w:cs="Arial"/>
          <w:b/>
          <w:sz w:val="24"/>
          <w:szCs w:val="24"/>
        </w:rPr>
        <w:t>5. Удовлетворенность получателей социальных услуг, оценивающих благоустройство и  содержание помещений организации социального обслуживания и территории, на которой она расположена,  как хорошее</w:t>
      </w:r>
    </w:p>
    <w:p w:rsidR="00D8505D" w:rsidRPr="004A3532" w:rsidRDefault="00D8505D" w:rsidP="00D8505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 xml:space="preserve">В рамках данного показателя разработано и задано 3 вопроса получателям социальных услуг. В результате опроса, некоторые получатели услуг </w:t>
      </w:r>
      <w:r w:rsidRPr="004A3532">
        <w:rPr>
          <w:rFonts w:ascii="Arial" w:hAnsi="Arial" w:cs="Arial"/>
          <w:b/>
          <w:sz w:val="24"/>
          <w:szCs w:val="24"/>
        </w:rPr>
        <w:t>стационарной формы обслуживания</w:t>
      </w:r>
      <w:r w:rsidRPr="004A3532">
        <w:rPr>
          <w:rFonts w:ascii="Arial" w:hAnsi="Arial" w:cs="Arial"/>
          <w:sz w:val="24"/>
          <w:szCs w:val="24"/>
        </w:rPr>
        <w:t xml:space="preserve"> выразили </w:t>
      </w:r>
      <w:r w:rsidR="00A81C7F">
        <w:rPr>
          <w:rFonts w:ascii="Arial" w:hAnsi="Arial" w:cs="Arial"/>
          <w:sz w:val="24"/>
          <w:szCs w:val="24"/>
        </w:rPr>
        <w:t>неудовлетворенность</w:t>
      </w:r>
      <w:r w:rsidRPr="004A3532">
        <w:rPr>
          <w:rFonts w:ascii="Arial" w:hAnsi="Arial" w:cs="Arial"/>
          <w:sz w:val="24"/>
          <w:szCs w:val="24"/>
        </w:rPr>
        <w:t xml:space="preserve"> благоустройством территории вокруг учреждения</w:t>
      </w:r>
      <w:r w:rsidR="00A81C7F">
        <w:rPr>
          <w:rFonts w:ascii="Arial" w:hAnsi="Arial" w:cs="Arial"/>
          <w:sz w:val="24"/>
          <w:szCs w:val="24"/>
        </w:rPr>
        <w:t xml:space="preserve"> </w:t>
      </w:r>
      <w:r w:rsidRPr="004A3532">
        <w:rPr>
          <w:rFonts w:ascii="Arial" w:hAnsi="Arial" w:cs="Arial"/>
          <w:sz w:val="24"/>
          <w:szCs w:val="24"/>
        </w:rPr>
        <w:t xml:space="preserve">(«КЦСОН </w:t>
      </w:r>
      <w:proofErr w:type="spellStart"/>
      <w:r w:rsidRPr="004A3532">
        <w:rPr>
          <w:rFonts w:ascii="Arial" w:hAnsi="Arial" w:cs="Arial"/>
          <w:sz w:val="24"/>
          <w:szCs w:val="24"/>
        </w:rPr>
        <w:t>Вагайского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Ялуторовского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района»). </w:t>
      </w:r>
    </w:p>
    <w:p w:rsidR="00D8505D" w:rsidRPr="004A3532" w:rsidRDefault="00D8505D" w:rsidP="00D8505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 xml:space="preserve">Получатели услуг </w:t>
      </w:r>
      <w:r w:rsidRPr="004A3532">
        <w:rPr>
          <w:rFonts w:ascii="Arial" w:hAnsi="Arial" w:cs="Arial"/>
          <w:b/>
          <w:sz w:val="24"/>
          <w:szCs w:val="24"/>
        </w:rPr>
        <w:t>полустационарной формы обслуживания</w:t>
      </w:r>
      <w:r w:rsidRPr="004A3532">
        <w:rPr>
          <w:rFonts w:ascii="Arial" w:hAnsi="Arial" w:cs="Arial"/>
          <w:sz w:val="24"/>
          <w:szCs w:val="24"/>
        </w:rPr>
        <w:t xml:space="preserve"> не</w:t>
      </w:r>
      <w:r w:rsidR="00DB77A8">
        <w:rPr>
          <w:rFonts w:ascii="Arial" w:hAnsi="Arial" w:cs="Arial"/>
          <w:sz w:val="24"/>
          <w:szCs w:val="24"/>
        </w:rPr>
        <w:t xml:space="preserve"> </w:t>
      </w:r>
      <w:r w:rsidRPr="004A3532">
        <w:rPr>
          <w:rFonts w:ascii="Arial" w:hAnsi="Arial" w:cs="Arial"/>
          <w:sz w:val="24"/>
          <w:szCs w:val="24"/>
        </w:rPr>
        <w:t>удовлетворены:</w:t>
      </w:r>
    </w:p>
    <w:p w:rsidR="00D8505D" w:rsidRPr="004A3532" w:rsidRDefault="00D8505D" w:rsidP="00D8505D">
      <w:pPr>
        <w:pStyle w:val="a3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 xml:space="preserve">отсутствием озеленения на территории учреждения («КЦСОН </w:t>
      </w:r>
      <w:proofErr w:type="spellStart"/>
      <w:r w:rsidRPr="004A3532">
        <w:rPr>
          <w:rFonts w:ascii="Arial" w:hAnsi="Arial" w:cs="Arial"/>
          <w:sz w:val="24"/>
          <w:szCs w:val="24"/>
        </w:rPr>
        <w:t>Голышмановского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«КЦСОН Заводоуковского городского округа»,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Сорокинского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района»);</w:t>
      </w:r>
    </w:p>
    <w:p w:rsidR="00D8505D" w:rsidRPr="004A3532" w:rsidRDefault="00D8505D" w:rsidP="00D8505D">
      <w:pPr>
        <w:pStyle w:val="a3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 xml:space="preserve">помещением для проведения мероприятий (здание старое), отсутствием туалета и воды, а также мест отдыха (лавочек) на территории, прилегающей к зданию («КЦСОН </w:t>
      </w:r>
      <w:proofErr w:type="spellStart"/>
      <w:r w:rsidRPr="004A3532">
        <w:rPr>
          <w:rFonts w:ascii="Arial" w:hAnsi="Arial" w:cs="Arial"/>
          <w:sz w:val="24"/>
          <w:szCs w:val="24"/>
        </w:rPr>
        <w:t>Ялуторовского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района»);</w:t>
      </w:r>
    </w:p>
    <w:p w:rsidR="00D8505D" w:rsidRPr="004A3532" w:rsidRDefault="00D8505D" w:rsidP="00D8505D">
      <w:pPr>
        <w:pStyle w:val="a3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 xml:space="preserve">отсутствием (или недостаточным количеством) лавочек перед зданием Учреждения («ЯКЦСОН г. Ялуторовск», «КЦСОН Омутинского района», «ЦСОН </w:t>
      </w:r>
      <w:r w:rsidR="00DC603C">
        <w:rPr>
          <w:rFonts w:ascii="Arial" w:hAnsi="Arial" w:cs="Arial"/>
          <w:sz w:val="24"/>
          <w:szCs w:val="24"/>
        </w:rPr>
        <w:t xml:space="preserve">                         </w:t>
      </w:r>
      <w:r w:rsidRPr="004A3532">
        <w:rPr>
          <w:rFonts w:ascii="Arial" w:hAnsi="Arial" w:cs="Arial"/>
          <w:sz w:val="24"/>
          <w:szCs w:val="24"/>
        </w:rPr>
        <w:t>г. Тобольска»);</w:t>
      </w:r>
    </w:p>
    <w:p w:rsidR="00D8505D" w:rsidRPr="004A3532" w:rsidRDefault="00D8505D" w:rsidP="00D8505D">
      <w:pPr>
        <w:pStyle w:val="a3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 xml:space="preserve">отсутствием парковочных мест («КЦСОН </w:t>
      </w:r>
      <w:proofErr w:type="spellStart"/>
      <w:r w:rsidRPr="004A3532">
        <w:rPr>
          <w:rFonts w:ascii="Arial" w:hAnsi="Arial" w:cs="Arial"/>
          <w:sz w:val="24"/>
          <w:szCs w:val="24"/>
        </w:rPr>
        <w:t>Голышмановского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«КЦСОН Омутинског</w:t>
      </w:r>
      <w:r w:rsidR="00DB77A8">
        <w:rPr>
          <w:rFonts w:ascii="Arial" w:hAnsi="Arial" w:cs="Arial"/>
          <w:sz w:val="24"/>
          <w:szCs w:val="24"/>
        </w:rPr>
        <w:t>о района», «ЦСОН г. Тобольска»).</w:t>
      </w:r>
    </w:p>
    <w:p w:rsidR="001E4C0F" w:rsidRDefault="001E4C0F" w:rsidP="00D8505D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1E4C0F" w:rsidRDefault="001E4C0F" w:rsidP="00D8505D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1E4C0F" w:rsidRDefault="001E4C0F" w:rsidP="00D8505D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1E4C0F" w:rsidRDefault="001E4C0F" w:rsidP="00D8505D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1E4C0F" w:rsidRDefault="001E4C0F" w:rsidP="00D8505D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1E4C0F" w:rsidRDefault="001E4C0F" w:rsidP="00D8505D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1E4C0F" w:rsidRDefault="001E4C0F" w:rsidP="00D8505D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1E4C0F" w:rsidRDefault="001E4C0F" w:rsidP="00D8505D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1E4C0F" w:rsidRDefault="001E4C0F" w:rsidP="00D8505D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1E4C0F" w:rsidRDefault="001E4C0F" w:rsidP="00D8505D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1E4C0F" w:rsidRDefault="001E4C0F" w:rsidP="00D8505D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1E4C0F" w:rsidRDefault="001E4C0F" w:rsidP="00D8505D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1E4C0F" w:rsidRDefault="001E4C0F" w:rsidP="00D8505D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1E4C0F" w:rsidRDefault="001E4C0F" w:rsidP="00D8505D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1E4C0F" w:rsidRDefault="001E4C0F" w:rsidP="00D8505D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1E4C0F" w:rsidRDefault="001E4C0F" w:rsidP="00D8505D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1E4C0F" w:rsidRPr="004A3532" w:rsidRDefault="001E4C0F" w:rsidP="00D8505D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DC603C" w:rsidRDefault="00DC603C" w:rsidP="00D8505D">
      <w:pPr>
        <w:tabs>
          <w:tab w:val="left" w:pos="284"/>
        </w:tabs>
        <w:rPr>
          <w:rFonts w:ascii="Arial" w:hAnsi="Arial" w:cs="Arial"/>
          <w:b/>
          <w:sz w:val="24"/>
          <w:szCs w:val="24"/>
        </w:rPr>
      </w:pPr>
    </w:p>
    <w:p w:rsidR="00DC603C" w:rsidRDefault="00DC603C" w:rsidP="00D8505D">
      <w:pPr>
        <w:tabs>
          <w:tab w:val="left" w:pos="284"/>
        </w:tabs>
        <w:rPr>
          <w:rFonts w:ascii="Arial" w:hAnsi="Arial" w:cs="Arial"/>
          <w:b/>
          <w:sz w:val="24"/>
          <w:szCs w:val="24"/>
        </w:rPr>
      </w:pPr>
    </w:p>
    <w:p w:rsidR="00DC603C" w:rsidRDefault="00DC603C" w:rsidP="00D8505D">
      <w:pPr>
        <w:tabs>
          <w:tab w:val="left" w:pos="284"/>
        </w:tabs>
        <w:rPr>
          <w:rFonts w:ascii="Arial" w:hAnsi="Arial" w:cs="Arial"/>
          <w:b/>
          <w:sz w:val="24"/>
          <w:szCs w:val="24"/>
        </w:rPr>
      </w:pPr>
    </w:p>
    <w:p w:rsidR="00DC603C" w:rsidRDefault="00DC603C" w:rsidP="00D8505D">
      <w:pPr>
        <w:tabs>
          <w:tab w:val="left" w:pos="284"/>
        </w:tabs>
        <w:rPr>
          <w:rFonts w:ascii="Arial" w:hAnsi="Arial" w:cs="Arial"/>
          <w:b/>
          <w:sz w:val="24"/>
          <w:szCs w:val="24"/>
        </w:rPr>
      </w:pPr>
    </w:p>
    <w:p w:rsidR="00DC603C" w:rsidRDefault="00DC603C" w:rsidP="00D8505D">
      <w:pPr>
        <w:tabs>
          <w:tab w:val="left" w:pos="284"/>
        </w:tabs>
        <w:rPr>
          <w:rFonts w:ascii="Arial" w:hAnsi="Arial" w:cs="Arial"/>
          <w:b/>
          <w:sz w:val="24"/>
          <w:szCs w:val="24"/>
        </w:rPr>
      </w:pPr>
    </w:p>
    <w:p w:rsidR="00DC603C" w:rsidRDefault="00DC603C" w:rsidP="00D8505D">
      <w:pPr>
        <w:tabs>
          <w:tab w:val="left" w:pos="284"/>
        </w:tabs>
        <w:rPr>
          <w:rFonts w:ascii="Arial" w:hAnsi="Arial" w:cs="Arial"/>
          <w:b/>
          <w:sz w:val="24"/>
          <w:szCs w:val="24"/>
        </w:rPr>
      </w:pPr>
    </w:p>
    <w:p w:rsidR="00DC603C" w:rsidRDefault="00DC603C" w:rsidP="00D8505D">
      <w:pPr>
        <w:tabs>
          <w:tab w:val="left" w:pos="284"/>
        </w:tabs>
        <w:rPr>
          <w:rFonts w:ascii="Arial" w:hAnsi="Arial" w:cs="Arial"/>
          <w:b/>
          <w:sz w:val="24"/>
          <w:szCs w:val="24"/>
        </w:rPr>
      </w:pPr>
    </w:p>
    <w:p w:rsidR="00DC603C" w:rsidRDefault="00DC603C" w:rsidP="00D8505D">
      <w:pPr>
        <w:tabs>
          <w:tab w:val="left" w:pos="284"/>
        </w:tabs>
        <w:rPr>
          <w:rFonts w:ascii="Arial" w:hAnsi="Arial" w:cs="Arial"/>
          <w:b/>
          <w:sz w:val="24"/>
          <w:szCs w:val="24"/>
        </w:rPr>
      </w:pPr>
    </w:p>
    <w:p w:rsidR="00DC603C" w:rsidRDefault="00DC603C" w:rsidP="00D8505D">
      <w:pPr>
        <w:tabs>
          <w:tab w:val="left" w:pos="284"/>
        </w:tabs>
        <w:rPr>
          <w:rFonts w:ascii="Arial" w:hAnsi="Arial" w:cs="Arial"/>
          <w:b/>
          <w:sz w:val="24"/>
          <w:szCs w:val="24"/>
        </w:rPr>
      </w:pPr>
    </w:p>
    <w:p w:rsidR="00DC603C" w:rsidRDefault="00DC603C" w:rsidP="00D8505D">
      <w:pPr>
        <w:tabs>
          <w:tab w:val="left" w:pos="284"/>
        </w:tabs>
        <w:rPr>
          <w:rFonts w:ascii="Arial" w:hAnsi="Arial" w:cs="Arial"/>
          <w:b/>
          <w:sz w:val="24"/>
          <w:szCs w:val="24"/>
        </w:rPr>
      </w:pPr>
    </w:p>
    <w:p w:rsidR="00DC603C" w:rsidRDefault="00DC603C" w:rsidP="00D8505D">
      <w:pPr>
        <w:tabs>
          <w:tab w:val="left" w:pos="284"/>
        </w:tabs>
        <w:rPr>
          <w:rFonts w:ascii="Arial" w:hAnsi="Arial" w:cs="Arial"/>
          <w:b/>
          <w:sz w:val="24"/>
          <w:szCs w:val="24"/>
        </w:rPr>
      </w:pPr>
    </w:p>
    <w:p w:rsidR="00D8505D" w:rsidRPr="00E42DCD" w:rsidRDefault="00D8505D" w:rsidP="00D8505D">
      <w:pPr>
        <w:tabs>
          <w:tab w:val="left" w:pos="284"/>
        </w:tabs>
        <w:rPr>
          <w:rFonts w:ascii="Arial" w:hAnsi="Arial" w:cs="Arial"/>
          <w:b/>
          <w:color w:val="FF0000"/>
          <w:sz w:val="24"/>
          <w:szCs w:val="24"/>
        </w:rPr>
      </w:pPr>
      <w:r w:rsidRPr="00E42DCD">
        <w:rPr>
          <w:rFonts w:ascii="Arial" w:hAnsi="Arial" w:cs="Arial"/>
          <w:b/>
          <w:color w:val="FF0000"/>
          <w:sz w:val="24"/>
          <w:szCs w:val="24"/>
        </w:rPr>
        <w:lastRenderedPageBreak/>
        <w:t>III. Рейтинг времени ожидания предоставления социальной услуги</w:t>
      </w:r>
    </w:p>
    <w:p w:rsidR="00D8505D" w:rsidRPr="004A3532" w:rsidRDefault="00D8505D" w:rsidP="00D8505D">
      <w:pPr>
        <w:tabs>
          <w:tab w:val="left" w:pos="284"/>
        </w:tabs>
        <w:rPr>
          <w:rFonts w:ascii="Arial" w:hAnsi="Arial" w:cs="Arial"/>
          <w:b/>
          <w:i/>
          <w:sz w:val="24"/>
          <w:szCs w:val="24"/>
        </w:rPr>
      </w:pPr>
    </w:p>
    <w:p w:rsidR="00D8505D" w:rsidRPr="004A3532" w:rsidRDefault="00D8505D" w:rsidP="00D8505D">
      <w:pPr>
        <w:tabs>
          <w:tab w:val="left" w:pos="284"/>
        </w:tabs>
        <w:rPr>
          <w:rFonts w:ascii="Arial" w:hAnsi="Arial" w:cs="Arial"/>
          <w:b/>
          <w:i/>
          <w:sz w:val="24"/>
          <w:szCs w:val="24"/>
        </w:rPr>
      </w:pPr>
      <w:r w:rsidRPr="004A3532">
        <w:rPr>
          <w:rFonts w:ascii="Arial" w:hAnsi="Arial" w:cs="Arial"/>
          <w:b/>
          <w:i/>
          <w:sz w:val="24"/>
          <w:szCs w:val="24"/>
        </w:rPr>
        <w:t xml:space="preserve">Рейтинг по интегральному индексу </w:t>
      </w:r>
    </w:p>
    <w:p w:rsidR="00D8505D" w:rsidRPr="004A3532" w:rsidRDefault="00D8505D" w:rsidP="00D8505D">
      <w:pPr>
        <w:tabs>
          <w:tab w:val="left" w:pos="284"/>
        </w:tabs>
        <w:rPr>
          <w:rFonts w:ascii="Arial" w:hAnsi="Arial" w:cs="Arial"/>
          <w:b/>
          <w:i/>
          <w:sz w:val="24"/>
          <w:szCs w:val="24"/>
        </w:rPr>
      </w:pPr>
      <w:r w:rsidRPr="004A3532">
        <w:rPr>
          <w:rFonts w:ascii="Arial" w:hAnsi="Arial" w:cs="Arial"/>
          <w:b/>
          <w:i/>
          <w:sz w:val="24"/>
          <w:szCs w:val="24"/>
        </w:rPr>
        <w:t>времени ожидания предоставления социальной услуги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5068"/>
      </w:tblGrid>
      <w:tr w:rsidR="00D8505D" w:rsidRPr="004A3532" w:rsidTr="00762362">
        <w:tc>
          <w:tcPr>
            <w:tcW w:w="5353" w:type="dxa"/>
          </w:tcPr>
          <w:p w:rsidR="00D8505D" w:rsidRPr="004A3532" w:rsidRDefault="00D8505D" w:rsidP="00762362">
            <w:pPr>
              <w:tabs>
                <w:tab w:val="left" w:pos="851"/>
              </w:tabs>
              <w:ind w:firstLine="567"/>
              <w:rPr>
                <w:rFonts w:ascii="Arial" w:hAnsi="Arial" w:cs="Arial"/>
                <w:b/>
                <w:i/>
              </w:rPr>
            </w:pPr>
          </w:p>
          <w:p w:rsidR="00D8505D" w:rsidRPr="004A3532" w:rsidRDefault="00D8505D" w:rsidP="00762362">
            <w:pPr>
              <w:tabs>
                <w:tab w:val="left" w:pos="851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A3532">
              <w:rPr>
                <w:rFonts w:ascii="Arial" w:hAnsi="Arial" w:cs="Arial"/>
                <w:b/>
                <w:i/>
              </w:rPr>
              <w:t>Учреждения с тремя формами обслуживания</w:t>
            </w:r>
          </w:p>
        </w:tc>
        <w:tc>
          <w:tcPr>
            <w:tcW w:w="5068" w:type="dxa"/>
          </w:tcPr>
          <w:p w:rsidR="00D8505D" w:rsidRPr="004A3532" w:rsidRDefault="00D8505D" w:rsidP="00762362">
            <w:pPr>
              <w:tabs>
                <w:tab w:val="left" w:pos="284"/>
              </w:tabs>
              <w:rPr>
                <w:rFonts w:ascii="Arial" w:hAnsi="Arial" w:cs="Arial"/>
                <w:b/>
                <w:i/>
              </w:rPr>
            </w:pPr>
            <w:r w:rsidRPr="004A3532">
              <w:rPr>
                <w:rFonts w:ascii="Arial" w:hAnsi="Arial" w:cs="Arial"/>
                <w:b/>
                <w:i/>
              </w:rPr>
              <w:t>Учреждения с двумя формами обслуживания</w:t>
            </w:r>
          </w:p>
        </w:tc>
      </w:tr>
      <w:tr w:rsidR="00D8505D" w:rsidRPr="004A3532" w:rsidTr="00762362">
        <w:tc>
          <w:tcPr>
            <w:tcW w:w="5353" w:type="dxa"/>
          </w:tcPr>
          <w:p w:rsidR="00D8505D" w:rsidRPr="004A3532" w:rsidRDefault="00D8505D" w:rsidP="00762362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3532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24225" cy="3219450"/>
                  <wp:effectExtent l="0" t="0" r="0" b="0"/>
                  <wp:docPr id="20" name="Диаграмма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3"/>
                    </a:graphicData>
                  </a:graphic>
                </wp:inline>
              </w:drawing>
            </w:r>
          </w:p>
        </w:tc>
        <w:tc>
          <w:tcPr>
            <w:tcW w:w="5068" w:type="dxa"/>
          </w:tcPr>
          <w:p w:rsidR="00D8505D" w:rsidRPr="004A3532" w:rsidRDefault="00D8505D" w:rsidP="00762362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3532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62300" cy="3438525"/>
                  <wp:effectExtent l="0" t="0" r="0" b="0"/>
                  <wp:docPr id="23" name="Диаграмма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4"/>
                    </a:graphicData>
                  </a:graphic>
                </wp:inline>
              </w:drawing>
            </w:r>
          </w:p>
        </w:tc>
      </w:tr>
    </w:tbl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>При оценивании времени ожидания предоставления социальной услуги учитывалось:</w:t>
      </w:r>
    </w:p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3532">
        <w:rPr>
          <w:rFonts w:ascii="Arial" w:hAnsi="Arial" w:cs="Arial"/>
          <w:sz w:val="24"/>
          <w:szCs w:val="24"/>
        </w:rPr>
        <w:t xml:space="preserve">1. Мнение получателей </w:t>
      </w:r>
      <w:r w:rsidRPr="004A3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социальных услуг, которые ожидали  предоставление услуги в организации социального обслуживания больше срока (более 5 дней), установленного при назначении данной услуги. </w:t>
      </w:r>
    </w:p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3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Среднее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обслуживания, порядке предоставления социальных услуг (среди опрошенных потребителей социальных услуг).</w:t>
      </w:r>
    </w:p>
    <w:p w:rsidR="00D8505D" w:rsidRPr="004A3532" w:rsidRDefault="00D8505D" w:rsidP="00D8505D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 xml:space="preserve">Опрос получателей услуг полустационарной формы обслуживания показал, что </w:t>
      </w:r>
      <w:r w:rsidRPr="004A3532">
        <w:rPr>
          <w:rFonts w:ascii="Arial" w:hAnsi="Arial" w:cs="Arial"/>
          <w:b/>
          <w:sz w:val="24"/>
          <w:szCs w:val="24"/>
        </w:rPr>
        <w:t>время ожидания предоставления услуги больше установленного срока</w:t>
      </w:r>
      <w:r w:rsidRPr="004A3532">
        <w:rPr>
          <w:rFonts w:ascii="Arial" w:hAnsi="Arial" w:cs="Arial"/>
          <w:sz w:val="24"/>
          <w:szCs w:val="24"/>
        </w:rPr>
        <w:t xml:space="preserve"> (более 5 дней) имеет место быть в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Голышмановского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 (0,9), в «КЦСОН Тюменского района» (0,44) и в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Бердюжского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 (0,89). </w:t>
      </w:r>
    </w:p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 xml:space="preserve">Получатели услуг надомной формы обслуживания ожидали получение услуги больше установленного срока в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Абатского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 (0,83), в «КЦСОН Армизонского района» (0,75) и в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Бердюжского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 (0,83).</w:t>
      </w:r>
    </w:p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>В других объектах исследования (независимо от формы обслуживания), время ожидания услуги составило меньше срока, установленного при назначении данной услуги.</w:t>
      </w:r>
    </w:p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b/>
          <w:sz w:val="24"/>
          <w:szCs w:val="24"/>
        </w:rPr>
        <w:t>Среднее время ожидания приема к специалисту</w:t>
      </w:r>
      <w:r w:rsidRPr="004A3532">
        <w:rPr>
          <w:rFonts w:ascii="Arial" w:hAnsi="Arial" w:cs="Arial"/>
          <w:sz w:val="24"/>
          <w:szCs w:val="24"/>
        </w:rPr>
        <w:t xml:space="preserve"> полустационарной формы обслуживания при личном обращении граждан для получения услуги в «КЦСОН Тюменского района»,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Вагайского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«ЦСОН г. Тобольска»,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Сорокинского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 составило от 15 до 30 минут. В других учреждениях социального обслуживания населения среднее время ожидания к специалисту (независимо от формы обслуживания) при личном обращении граждан для получения информации о работе Учреждения, порядке предоставления услуг составляет менее 15 минут.</w:t>
      </w:r>
    </w:p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2271F1" w:rsidRPr="00E42DCD" w:rsidRDefault="00D8505D" w:rsidP="00D8505D">
      <w:pPr>
        <w:tabs>
          <w:tab w:val="left" w:pos="284"/>
        </w:tabs>
        <w:ind w:firstLine="567"/>
        <w:rPr>
          <w:rFonts w:ascii="Arial" w:hAnsi="Arial" w:cs="Arial"/>
          <w:b/>
          <w:color w:val="FF0000"/>
          <w:sz w:val="24"/>
          <w:szCs w:val="24"/>
        </w:rPr>
      </w:pPr>
      <w:r w:rsidRPr="00E42DCD">
        <w:rPr>
          <w:rFonts w:ascii="Arial" w:hAnsi="Arial" w:cs="Arial"/>
          <w:b/>
          <w:color w:val="FF0000"/>
          <w:sz w:val="24"/>
          <w:szCs w:val="24"/>
        </w:rPr>
        <w:t xml:space="preserve">IV. Рейтинг доброжелательности, вежливости, компетентности </w:t>
      </w:r>
    </w:p>
    <w:p w:rsidR="00D8505D" w:rsidRPr="00E42DCD" w:rsidRDefault="00D8505D" w:rsidP="00D8505D">
      <w:pPr>
        <w:tabs>
          <w:tab w:val="left" w:pos="284"/>
        </w:tabs>
        <w:ind w:firstLine="567"/>
        <w:rPr>
          <w:rFonts w:ascii="Arial" w:hAnsi="Arial" w:cs="Arial"/>
          <w:b/>
          <w:color w:val="FF0000"/>
          <w:sz w:val="24"/>
          <w:szCs w:val="24"/>
        </w:rPr>
      </w:pPr>
      <w:r w:rsidRPr="00E42DCD">
        <w:rPr>
          <w:rFonts w:ascii="Arial" w:hAnsi="Arial" w:cs="Arial"/>
          <w:b/>
          <w:color w:val="FF0000"/>
          <w:sz w:val="24"/>
          <w:szCs w:val="24"/>
        </w:rPr>
        <w:t>работников организаций</w:t>
      </w:r>
    </w:p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D8505D" w:rsidRPr="004A3532" w:rsidRDefault="00D8505D" w:rsidP="00D8505D">
      <w:pPr>
        <w:tabs>
          <w:tab w:val="left" w:pos="284"/>
        </w:tabs>
        <w:rPr>
          <w:rFonts w:ascii="Arial" w:hAnsi="Arial" w:cs="Arial"/>
          <w:b/>
          <w:i/>
          <w:sz w:val="24"/>
          <w:szCs w:val="24"/>
        </w:rPr>
      </w:pPr>
      <w:r w:rsidRPr="004A3532">
        <w:rPr>
          <w:rFonts w:ascii="Arial" w:hAnsi="Arial" w:cs="Arial"/>
          <w:b/>
          <w:i/>
          <w:sz w:val="24"/>
          <w:szCs w:val="24"/>
        </w:rPr>
        <w:t xml:space="preserve">Рейтинг по интегральному индексу доброжелательности, </w:t>
      </w:r>
    </w:p>
    <w:p w:rsidR="00D8505D" w:rsidRPr="004A3532" w:rsidRDefault="00D8505D" w:rsidP="00D8505D">
      <w:pPr>
        <w:tabs>
          <w:tab w:val="left" w:pos="284"/>
        </w:tabs>
        <w:rPr>
          <w:rFonts w:ascii="Arial" w:hAnsi="Arial" w:cs="Arial"/>
          <w:b/>
          <w:i/>
          <w:sz w:val="24"/>
          <w:szCs w:val="24"/>
        </w:rPr>
      </w:pPr>
      <w:r w:rsidRPr="004A3532">
        <w:rPr>
          <w:rFonts w:ascii="Arial" w:hAnsi="Arial" w:cs="Arial"/>
          <w:b/>
          <w:i/>
          <w:sz w:val="24"/>
          <w:szCs w:val="24"/>
        </w:rPr>
        <w:t>вежливости, компетентности работников Учреждений</w:t>
      </w:r>
    </w:p>
    <w:p w:rsidR="00D8505D" w:rsidRPr="004A3532" w:rsidRDefault="00D8505D" w:rsidP="00D8505D">
      <w:pPr>
        <w:tabs>
          <w:tab w:val="left" w:pos="284"/>
        </w:tabs>
        <w:rPr>
          <w:rFonts w:ascii="Arial" w:hAnsi="Arial" w:cs="Arial"/>
          <w:b/>
          <w:i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5068"/>
      </w:tblGrid>
      <w:tr w:rsidR="00D8505D" w:rsidRPr="004A3532" w:rsidTr="00762362">
        <w:tc>
          <w:tcPr>
            <w:tcW w:w="5353" w:type="dxa"/>
          </w:tcPr>
          <w:p w:rsidR="00D8505D" w:rsidRPr="004A3532" w:rsidRDefault="00D8505D" w:rsidP="00762362">
            <w:pPr>
              <w:tabs>
                <w:tab w:val="left" w:pos="851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A3532">
              <w:rPr>
                <w:rFonts w:ascii="Arial" w:hAnsi="Arial" w:cs="Arial"/>
                <w:b/>
                <w:i/>
              </w:rPr>
              <w:t>Учреждения с тремя формами обслуживания</w:t>
            </w:r>
          </w:p>
        </w:tc>
        <w:tc>
          <w:tcPr>
            <w:tcW w:w="5068" w:type="dxa"/>
          </w:tcPr>
          <w:p w:rsidR="00D8505D" w:rsidRPr="004A3532" w:rsidRDefault="00D8505D" w:rsidP="00762362">
            <w:pPr>
              <w:tabs>
                <w:tab w:val="left" w:pos="284"/>
              </w:tabs>
              <w:rPr>
                <w:rFonts w:ascii="Arial" w:hAnsi="Arial" w:cs="Arial"/>
                <w:b/>
                <w:i/>
              </w:rPr>
            </w:pPr>
            <w:r w:rsidRPr="004A3532">
              <w:rPr>
                <w:rFonts w:ascii="Arial" w:hAnsi="Arial" w:cs="Arial"/>
                <w:b/>
                <w:i/>
              </w:rPr>
              <w:t>Учреждения с двумя формами обслуживания</w:t>
            </w:r>
          </w:p>
        </w:tc>
      </w:tr>
      <w:tr w:rsidR="00D8505D" w:rsidRPr="004A3532" w:rsidTr="00762362">
        <w:tc>
          <w:tcPr>
            <w:tcW w:w="5353" w:type="dxa"/>
          </w:tcPr>
          <w:p w:rsidR="00D8505D" w:rsidRPr="004A3532" w:rsidRDefault="00D8505D" w:rsidP="00762362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3532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76600" cy="3371850"/>
                  <wp:effectExtent l="0" t="0" r="0" b="0"/>
                  <wp:docPr id="24" name="Диаграмма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5"/>
                    </a:graphicData>
                  </a:graphic>
                </wp:inline>
              </w:drawing>
            </w:r>
          </w:p>
        </w:tc>
        <w:tc>
          <w:tcPr>
            <w:tcW w:w="5068" w:type="dxa"/>
          </w:tcPr>
          <w:p w:rsidR="00D8505D" w:rsidRPr="004A3532" w:rsidRDefault="00D8505D" w:rsidP="00762362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3532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09925" cy="3324225"/>
                  <wp:effectExtent l="0" t="0" r="0" b="0"/>
                  <wp:docPr id="27" name="Диаграмма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6"/>
                    </a:graphicData>
                  </a:graphic>
                </wp:inline>
              </w:drawing>
            </w:r>
          </w:p>
        </w:tc>
      </w:tr>
    </w:tbl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>При составлении данного рейтинга учитывалось:</w:t>
      </w:r>
    </w:p>
    <w:p w:rsidR="00D8505D" w:rsidRPr="004A3532" w:rsidRDefault="00D8505D" w:rsidP="00D8505D">
      <w:pPr>
        <w:pStyle w:val="a3"/>
        <w:numPr>
          <w:ilvl w:val="0"/>
          <w:numId w:val="17"/>
        </w:numPr>
        <w:tabs>
          <w:tab w:val="left" w:pos="284"/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 xml:space="preserve">мнение получателей услуг (либо их родственников), </w:t>
      </w:r>
      <w:r w:rsidRPr="004A3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которые высоко оценивают доброжелательность, вежливость и внимательность работников организации социального обслуживания;</w:t>
      </w:r>
    </w:p>
    <w:p w:rsidR="00D8505D" w:rsidRPr="004A3532" w:rsidRDefault="00D8505D" w:rsidP="00D8505D">
      <w:pPr>
        <w:pStyle w:val="a3"/>
        <w:numPr>
          <w:ilvl w:val="0"/>
          <w:numId w:val="17"/>
        </w:numPr>
        <w:tabs>
          <w:tab w:val="left" w:pos="284"/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 xml:space="preserve">мнение получателей услуг, </w:t>
      </w:r>
      <w:r w:rsidRPr="004A3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которые высоко оценивают компетентность работников организации социального обслуживания;</w:t>
      </w:r>
    </w:p>
    <w:p w:rsidR="00D8505D" w:rsidRPr="004A3532" w:rsidRDefault="00D8505D" w:rsidP="00D8505D">
      <w:pPr>
        <w:pStyle w:val="a3"/>
        <w:numPr>
          <w:ilvl w:val="0"/>
          <w:numId w:val="17"/>
        </w:numPr>
        <w:tabs>
          <w:tab w:val="left" w:pos="284"/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 (доля) работников (кроме административно-управленческого персонала), прошедших повышение квалификации/ 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года, от общего числа работников.</w:t>
      </w:r>
    </w:p>
    <w:p w:rsidR="00D8505D" w:rsidRPr="004A3532" w:rsidRDefault="00D8505D" w:rsidP="00D8505D">
      <w:pPr>
        <w:pStyle w:val="a3"/>
        <w:tabs>
          <w:tab w:val="left" w:pos="284"/>
          <w:tab w:val="left" w:pos="851"/>
        </w:tabs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505D" w:rsidRPr="004A3532" w:rsidRDefault="00D8505D" w:rsidP="00D8505D">
      <w:pPr>
        <w:tabs>
          <w:tab w:val="left" w:pos="284"/>
          <w:tab w:val="left" w:pos="851"/>
        </w:tabs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3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результатам опроса получатели услуг (независимо от формы обслуживания)  высоко оценивают доброжелательность, вежливость и  внимательность работников, а также высоко оценивают их профессиональную компетентность. </w:t>
      </w:r>
    </w:p>
    <w:p w:rsidR="00D8505D" w:rsidRPr="004A3532" w:rsidRDefault="00DC603C" w:rsidP="00D8505D">
      <w:pPr>
        <w:tabs>
          <w:tab w:val="left" w:pos="284"/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D8505D" w:rsidRPr="004A3532">
        <w:rPr>
          <w:rFonts w:ascii="Arial" w:hAnsi="Arial" w:cs="Arial"/>
          <w:sz w:val="24"/>
          <w:szCs w:val="24"/>
        </w:rPr>
        <w:t xml:space="preserve">олучатели услуг отделения дневного пребывания несовершеннолетних и реабилитации инвалидов (полустационарная форма обслуживания) «КЦСОН </w:t>
      </w:r>
      <w:proofErr w:type="spellStart"/>
      <w:r w:rsidR="00D8505D" w:rsidRPr="004A3532">
        <w:rPr>
          <w:rFonts w:ascii="Arial" w:hAnsi="Arial" w:cs="Arial"/>
          <w:sz w:val="24"/>
          <w:szCs w:val="24"/>
        </w:rPr>
        <w:t>Вагайского</w:t>
      </w:r>
      <w:proofErr w:type="spellEnd"/>
      <w:r w:rsidR="00D8505D" w:rsidRPr="004A3532">
        <w:rPr>
          <w:rFonts w:ascii="Arial" w:hAnsi="Arial" w:cs="Arial"/>
          <w:sz w:val="24"/>
          <w:szCs w:val="24"/>
        </w:rPr>
        <w:t xml:space="preserve"> района» считают, что у отдельных сотрудников недостаточно профессиональной компетенции для работы с людьми с ограниченными возможностями здоровья. </w:t>
      </w:r>
    </w:p>
    <w:p w:rsidR="00D8505D" w:rsidRDefault="00D8505D" w:rsidP="00D8505D">
      <w:pPr>
        <w:tabs>
          <w:tab w:val="left" w:pos="284"/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157A41" w:rsidRDefault="00157A41" w:rsidP="00D8505D">
      <w:pPr>
        <w:tabs>
          <w:tab w:val="left" w:pos="284"/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157A41" w:rsidRDefault="00157A41" w:rsidP="00D8505D">
      <w:pPr>
        <w:tabs>
          <w:tab w:val="left" w:pos="284"/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157A41" w:rsidRDefault="00157A41" w:rsidP="00D8505D">
      <w:pPr>
        <w:tabs>
          <w:tab w:val="left" w:pos="284"/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157A41" w:rsidRPr="004A3532" w:rsidRDefault="00157A41" w:rsidP="00D8505D">
      <w:pPr>
        <w:tabs>
          <w:tab w:val="left" w:pos="284"/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DC603C" w:rsidRDefault="00DC603C" w:rsidP="00D8505D">
      <w:pPr>
        <w:tabs>
          <w:tab w:val="left" w:pos="284"/>
          <w:tab w:val="left" w:pos="851"/>
        </w:tabs>
        <w:ind w:firstLine="567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</w:p>
    <w:p w:rsidR="00DC603C" w:rsidRDefault="00DC603C" w:rsidP="00D8505D">
      <w:pPr>
        <w:tabs>
          <w:tab w:val="left" w:pos="284"/>
          <w:tab w:val="left" w:pos="851"/>
        </w:tabs>
        <w:ind w:firstLine="567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</w:p>
    <w:p w:rsidR="00D8505D" w:rsidRPr="004A3532" w:rsidRDefault="00D8505D" w:rsidP="00D8505D">
      <w:pPr>
        <w:tabs>
          <w:tab w:val="left" w:pos="284"/>
          <w:tab w:val="left" w:pos="851"/>
        </w:tabs>
        <w:ind w:firstLine="567"/>
        <w:rPr>
          <w:rFonts w:ascii="Arial" w:hAnsi="Arial" w:cs="Arial"/>
          <w:b/>
          <w:i/>
          <w:sz w:val="24"/>
          <w:szCs w:val="24"/>
        </w:rPr>
      </w:pPr>
      <w:r w:rsidRPr="004A3532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lastRenderedPageBreak/>
        <w:t>Рейтинг Учреждений по количеству (доле) работников (кроме административно-управленческого персонала), прошедших повышение квалификации/ профессиональную переподготовку по профилю социальной работы за последние три года</w:t>
      </w:r>
    </w:p>
    <w:p w:rsidR="00D8505D" w:rsidRPr="004A3532" w:rsidRDefault="00D8505D" w:rsidP="00D8505D">
      <w:pPr>
        <w:tabs>
          <w:tab w:val="left" w:pos="284"/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D8505D" w:rsidRPr="004A3532" w:rsidRDefault="00D8505D" w:rsidP="00D8505D">
      <w:pPr>
        <w:tabs>
          <w:tab w:val="left" w:pos="284"/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>Максимальное значение показателя 1 балл.</w:t>
      </w:r>
    </w:p>
    <w:p w:rsidR="00D8505D" w:rsidRPr="004A3532" w:rsidRDefault="00D8505D" w:rsidP="00D8505D">
      <w:pPr>
        <w:tabs>
          <w:tab w:val="left" w:pos="284"/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5068"/>
      </w:tblGrid>
      <w:tr w:rsidR="00D8505D" w:rsidRPr="004A3532" w:rsidTr="00762362">
        <w:tc>
          <w:tcPr>
            <w:tcW w:w="5353" w:type="dxa"/>
          </w:tcPr>
          <w:p w:rsidR="00D8505D" w:rsidRPr="004A3532" w:rsidRDefault="00D8505D" w:rsidP="00762362">
            <w:pPr>
              <w:tabs>
                <w:tab w:val="left" w:pos="851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A3532">
              <w:rPr>
                <w:rFonts w:ascii="Arial" w:hAnsi="Arial" w:cs="Arial"/>
                <w:b/>
                <w:i/>
              </w:rPr>
              <w:t>Диаграмма 1: Учреждения с тремя формами обслуживания</w:t>
            </w:r>
          </w:p>
        </w:tc>
        <w:tc>
          <w:tcPr>
            <w:tcW w:w="5068" w:type="dxa"/>
          </w:tcPr>
          <w:p w:rsidR="00D8505D" w:rsidRPr="004A3532" w:rsidRDefault="00D8505D" w:rsidP="00762362">
            <w:pPr>
              <w:tabs>
                <w:tab w:val="left" w:pos="284"/>
              </w:tabs>
              <w:rPr>
                <w:rFonts w:ascii="Arial" w:hAnsi="Arial" w:cs="Arial"/>
                <w:b/>
                <w:i/>
              </w:rPr>
            </w:pPr>
            <w:r w:rsidRPr="004A3532">
              <w:rPr>
                <w:rFonts w:ascii="Arial" w:hAnsi="Arial" w:cs="Arial"/>
                <w:b/>
                <w:i/>
              </w:rPr>
              <w:t>Диаграмма 2: Учреждения с двумя формами обслуживания</w:t>
            </w:r>
          </w:p>
        </w:tc>
      </w:tr>
      <w:tr w:rsidR="00D8505D" w:rsidRPr="004A3532" w:rsidTr="00762362">
        <w:tc>
          <w:tcPr>
            <w:tcW w:w="5353" w:type="dxa"/>
          </w:tcPr>
          <w:p w:rsidR="00D8505D" w:rsidRPr="004A3532" w:rsidRDefault="00D8505D" w:rsidP="00762362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3532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52850" cy="3971925"/>
                  <wp:effectExtent l="0" t="0" r="0" b="0"/>
                  <wp:docPr id="29" name="Диаграмма 2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7"/>
                    </a:graphicData>
                  </a:graphic>
                </wp:inline>
              </w:drawing>
            </w:r>
          </w:p>
        </w:tc>
        <w:tc>
          <w:tcPr>
            <w:tcW w:w="5068" w:type="dxa"/>
          </w:tcPr>
          <w:p w:rsidR="00D8505D" w:rsidRPr="004A3532" w:rsidRDefault="00D8505D" w:rsidP="00762362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3532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86100" cy="3971925"/>
                  <wp:effectExtent l="0" t="0" r="0" b="0"/>
                  <wp:docPr id="32" name="Диаграмма 1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8"/>
                    </a:graphicData>
                  </a:graphic>
                </wp:inline>
              </w:drawing>
            </w:r>
          </w:p>
        </w:tc>
      </w:tr>
    </w:tbl>
    <w:p w:rsidR="00D8505D" w:rsidRPr="004A3532" w:rsidRDefault="00D8505D" w:rsidP="00D8505D">
      <w:pPr>
        <w:tabs>
          <w:tab w:val="left" w:pos="284"/>
          <w:tab w:val="left" w:pos="851"/>
        </w:tabs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3532">
        <w:rPr>
          <w:rFonts w:ascii="Arial" w:hAnsi="Arial" w:cs="Arial"/>
          <w:sz w:val="24"/>
          <w:szCs w:val="24"/>
        </w:rPr>
        <w:t xml:space="preserve">Из Диаграммы 1 видно, что доля работников (кроме административно-управленческого аппарата) (независимо от формы обслуживания) прошедших повышение квалификации/ профессиональную переподготовку по профилю социальной работы </w:t>
      </w:r>
      <w:r w:rsidRPr="004A3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иной осуществляемой в организации социального обслуживания деятельности за последние три года преобладает в «КЦСОН «</w:t>
      </w:r>
      <w:proofErr w:type="spellStart"/>
      <w:r w:rsidRPr="004A3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Ишимского</w:t>
      </w:r>
      <w:proofErr w:type="spellEnd"/>
      <w:r w:rsidRPr="004A3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района», затем «КЦСОН </w:t>
      </w:r>
      <w:proofErr w:type="spellStart"/>
      <w:r w:rsidRPr="004A3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Ялуторовского</w:t>
      </w:r>
      <w:proofErr w:type="spellEnd"/>
      <w:r w:rsidRPr="004A3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района» и «КЦСОН Тюменского района». В «КЦСОН </w:t>
      </w:r>
      <w:proofErr w:type="spellStart"/>
      <w:r w:rsidRPr="004A3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Сорокинского</w:t>
      </w:r>
      <w:proofErr w:type="spellEnd"/>
      <w:r w:rsidRPr="004A3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района» отсутствуют специалисты, прошедшие </w:t>
      </w:r>
      <w:r w:rsidRPr="004A3532">
        <w:rPr>
          <w:rFonts w:ascii="Arial" w:hAnsi="Arial" w:cs="Arial"/>
          <w:sz w:val="24"/>
          <w:szCs w:val="24"/>
        </w:rPr>
        <w:t xml:space="preserve">повышение квалификации/ профессиональную переподготовку по профилю социальной работы </w:t>
      </w:r>
      <w:r w:rsidRPr="004A3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иной осуществляемой в организации социального обслуживания деятельности за последние три года.</w:t>
      </w:r>
    </w:p>
    <w:p w:rsidR="00D8505D" w:rsidRPr="004A3532" w:rsidRDefault="00D8505D" w:rsidP="00D8505D">
      <w:pPr>
        <w:tabs>
          <w:tab w:val="left" w:pos="284"/>
          <w:tab w:val="left" w:pos="851"/>
        </w:tabs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3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Согласно данным Диаграммы 2 доля обученных работников (независимо от формы обслуживания) преобладает в «КЦСОН </w:t>
      </w:r>
      <w:proofErr w:type="spellStart"/>
      <w:r w:rsidRPr="004A3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Упоровского</w:t>
      </w:r>
      <w:proofErr w:type="spellEnd"/>
      <w:r w:rsidRPr="004A3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района», «КЦСОН Тобольского района». Наименьшее количество обученных специалистов в «ЯКЦСОН </w:t>
      </w:r>
      <w:r w:rsidRPr="004A3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г. Ялуторовск».</w:t>
      </w:r>
    </w:p>
    <w:p w:rsidR="00D8505D" w:rsidRPr="004A3532" w:rsidRDefault="00D8505D" w:rsidP="00D8505D">
      <w:pPr>
        <w:tabs>
          <w:tab w:val="left" w:pos="284"/>
          <w:tab w:val="left" w:pos="851"/>
        </w:tabs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3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Согласно полученным статистическим данным, беседе с сотрудниками Учреждений  чаще всего обучение проходят специалисты отделения дневного пребывания несовершеннолетних и реабилитации инвалидов (полустационарная форма обслуживания). </w:t>
      </w:r>
    </w:p>
    <w:p w:rsidR="00D8505D" w:rsidRPr="004A3532" w:rsidRDefault="00D8505D" w:rsidP="00D8505D">
      <w:pPr>
        <w:tabs>
          <w:tab w:val="left" w:pos="284"/>
          <w:tab w:val="left" w:pos="851"/>
        </w:tabs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3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2015 году социальные работники отделения социального обслуживания на дому (надомная форма обслуживания) прошли обучение (2-х дневное) по оказанию первой доврачебной помощи. </w:t>
      </w:r>
    </w:p>
    <w:p w:rsidR="00D8505D" w:rsidRPr="004A3532" w:rsidRDefault="00D8505D" w:rsidP="00D8505D">
      <w:pPr>
        <w:tabs>
          <w:tab w:val="left" w:pos="284"/>
          <w:tab w:val="left" w:pos="851"/>
        </w:tabs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505D" w:rsidRPr="00E42DCD" w:rsidRDefault="00D8505D" w:rsidP="00D8505D">
      <w:pPr>
        <w:tabs>
          <w:tab w:val="left" w:pos="284"/>
          <w:tab w:val="left" w:pos="851"/>
        </w:tabs>
        <w:ind w:firstLine="567"/>
        <w:rPr>
          <w:rFonts w:ascii="Arial" w:hAnsi="Arial" w:cs="Arial"/>
          <w:b/>
          <w:color w:val="FF0000"/>
          <w:sz w:val="24"/>
          <w:szCs w:val="24"/>
        </w:rPr>
      </w:pPr>
      <w:r w:rsidRPr="00E42DCD">
        <w:rPr>
          <w:rFonts w:ascii="Arial" w:hAnsi="Arial" w:cs="Arial"/>
          <w:b/>
          <w:color w:val="FF0000"/>
          <w:sz w:val="24"/>
          <w:szCs w:val="24"/>
        </w:rPr>
        <w:lastRenderedPageBreak/>
        <w:t>V. Рейтинг удовлетворенности качеством оказания услуг</w:t>
      </w:r>
    </w:p>
    <w:p w:rsidR="00D8505D" w:rsidRPr="004A3532" w:rsidRDefault="00D8505D" w:rsidP="00D8505D">
      <w:pPr>
        <w:tabs>
          <w:tab w:val="left" w:pos="284"/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D8505D" w:rsidRPr="004A3532" w:rsidRDefault="00D8505D" w:rsidP="00D8505D">
      <w:pPr>
        <w:tabs>
          <w:tab w:val="left" w:pos="284"/>
          <w:tab w:val="left" w:pos="851"/>
        </w:tabs>
        <w:ind w:firstLine="567"/>
        <w:rPr>
          <w:rFonts w:ascii="Arial" w:hAnsi="Arial" w:cs="Arial"/>
          <w:b/>
          <w:i/>
          <w:sz w:val="24"/>
          <w:szCs w:val="24"/>
        </w:rPr>
      </w:pPr>
      <w:r w:rsidRPr="004A3532">
        <w:rPr>
          <w:rFonts w:ascii="Arial" w:hAnsi="Arial" w:cs="Arial"/>
          <w:b/>
          <w:i/>
          <w:sz w:val="24"/>
          <w:szCs w:val="24"/>
        </w:rPr>
        <w:t xml:space="preserve">Рейтинг по интегральному индексу удовлетворенности </w:t>
      </w:r>
    </w:p>
    <w:p w:rsidR="00D8505D" w:rsidRPr="004A3532" w:rsidRDefault="00D8505D" w:rsidP="00D8505D">
      <w:pPr>
        <w:tabs>
          <w:tab w:val="left" w:pos="284"/>
          <w:tab w:val="left" w:pos="851"/>
        </w:tabs>
        <w:ind w:firstLine="567"/>
        <w:rPr>
          <w:rFonts w:ascii="Arial" w:hAnsi="Arial" w:cs="Arial"/>
          <w:b/>
          <w:i/>
          <w:sz w:val="24"/>
          <w:szCs w:val="24"/>
        </w:rPr>
      </w:pPr>
      <w:r w:rsidRPr="004A3532">
        <w:rPr>
          <w:rFonts w:ascii="Arial" w:hAnsi="Arial" w:cs="Arial"/>
          <w:b/>
          <w:i/>
          <w:sz w:val="24"/>
          <w:szCs w:val="24"/>
        </w:rPr>
        <w:t>качеством оказания услуг</w:t>
      </w:r>
    </w:p>
    <w:p w:rsidR="00D8505D" w:rsidRPr="004A3532" w:rsidRDefault="00D8505D" w:rsidP="00D8505D">
      <w:pPr>
        <w:tabs>
          <w:tab w:val="left" w:pos="284"/>
          <w:tab w:val="left" w:pos="851"/>
        </w:tabs>
        <w:ind w:firstLine="567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5068"/>
      </w:tblGrid>
      <w:tr w:rsidR="00D8505D" w:rsidRPr="004A3532" w:rsidTr="00762362">
        <w:tc>
          <w:tcPr>
            <w:tcW w:w="5353" w:type="dxa"/>
          </w:tcPr>
          <w:p w:rsidR="00D8505D" w:rsidRPr="004A3532" w:rsidRDefault="00D8505D" w:rsidP="00762362">
            <w:pPr>
              <w:tabs>
                <w:tab w:val="left" w:pos="851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A3532">
              <w:rPr>
                <w:rFonts w:ascii="Arial" w:hAnsi="Arial" w:cs="Arial"/>
                <w:b/>
                <w:i/>
              </w:rPr>
              <w:t>Учреждения с тремя формами обслуживания</w:t>
            </w:r>
          </w:p>
        </w:tc>
        <w:tc>
          <w:tcPr>
            <w:tcW w:w="5068" w:type="dxa"/>
          </w:tcPr>
          <w:p w:rsidR="00D8505D" w:rsidRPr="004A3532" w:rsidRDefault="00D8505D" w:rsidP="00762362">
            <w:pPr>
              <w:tabs>
                <w:tab w:val="left" w:pos="284"/>
              </w:tabs>
              <w:rPr>
                <w:rFonts w:ascii="Arial" w:hAnsi="Arial" w:cs="Arial"/>
                <w:b/>
                <w:i/>
              </w:rPr>
            </w:pPr>
            <w:r w:rsidRPr="004A3532">
              <w:rPr>
                <w:rFonts w:ascii="Arial" w:hAnsi="Arial" w:cs="Arial"/>
                <w:b/>
                <w:i/>
              </w:rPr>
              <w:t xml:space="preserve">Учреждения с двумя формами </w:t>
            </w:r>
          </w:p>
          <w:p w:rsidR="00D8505D" w:rsidRPr="004A3532" w:rsidRDefault="00D8505D" w:rsidP="00762362">
            <w:pPr>
              <w:tabs>
                <w:tab w:val="left" w:pos="284"/>
              </w:tabs>
              <w:rPr>
                <w:rFonts w:ascii="Arial" w:hAnsi="Arial" w:cs="Arial"/>
                <w:b/>
                <w:i/>
              </w:rPr>
            </w:pPr>
            <w:r w:rsidRPr="004A3532">
              <w:rPr>
                <w:rFonts w:ascii="Arial" w:hAnsi="Arial" w:cs="Arial"/>
                <w:b/>
                <w:i/>
              </w:rPr>
              <w:t>обслуживания</w:t>
            </w:r>
          </w:p>
        </w:tc>
      </w:tr>
      <w:tr w:rsidR="00D8505D" w:rsidRPr="004A3532" w:rsidTr="00762362">
        <w:tc>
          <w:tcPr>
            <w:tcW w:w="5353" w:type="dxa"/>
          </w:tcPr>
          <w:p w:rsidR="00D8505D" w:rsidRPr="004A3532" w:rsidRDefault="00D8505D" w:rsidP="00762362">
            <w:pPr>
              <w:tabs>
                <w:tab w:val="left" w:pos="284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3532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38500" cy="3381375"/>
                  <wp:effectExtent l="0" t="0" r="0" b="0"/>
                  <wp:docPr id="37" name="Диаграмма 2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9"/>
                    </a:graphicData>
                  </a:graphic>
                </wp:inline>
              </w:drawing>
            </w:r>
          </w:p>
        </w:tc>
        <w:tc>
          <w:tcPr>
            <w:tcW w:w="5068" w:type="dxa"/>
          </w:tcPr>
          <w:p w:rsidR="00D8505D" w:rsidRPr="004A3532" w:rsidRDefault="00D8505D" w:rsidP="00762362">
            <w:pPr>
              <w:tabs>
                <w:tab w:val="left" w:pos="284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3532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14675" cy="3381375"/>
                  <wp:effectExtent l="0" t="0" r="0" b="0"/>
                  <wp:docPr id="40" name="Диаграмма 2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0"/>
                    </a:graphicData>
                  </a:graphic>
                </wp:inline>
              </w:drawing>
            </w:r>
          </w:p>
        </w:tc>
      </w:tr>
    </w:tbl>
    <w:p w:rsidR="00D8505D" w:rsidRPr="004A3532" w:rsidRDefault="00D8505D" w:rsidP="00D8505D">
      <w:pPr>
        <w:tabs>
          <w:tab w:val="left" w:pos="284"/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D8505D" w:rsidRPr="004A3532" w:rsidRDefault="00D8505D" w:rsidP="00D8505D">
      <w:pPr>
        <w:tabs>
          <w:tab w:val="left" w:pos="284"/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>Рейтинг базируется на данных, полученных в ходе изучения книги (журнала) жалоб, отзывов и предложений Учреждений, а также в ходе опроса получателей услуг:</w:t>
      </w:r>
    </w:p>
    <w:p w:rsidR="00D8505D" w:rsidRPr="004A3532" w:rsidRDefault="00D8505D" w:rsidP="00D8505D">
      <w:pPr>
        <w:tabs>
          <w:tab w:val="left" w:pos="284"/>
          <w:tab w:val="left" w:pos="851"/>
        </w:tabs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3532">
        <w:rPr>
          <w:rFonts w:ascii="Arial" w:hAnsi="Arial" w:cs="Arial"/>
          <w:sz w:val="24"/>
          <w:szCs w:val="24"/>
        </w:rPr>
        <w:t xml:space="preserve">– </w:t>
      </w:r>
      <w:r w:rsidRPr="004A3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опрошенных; </w:t>
      </w:r>
    </w:p>
    <w:p w:rsidR="00D8505D" w:rsidRPr="004A3532" w:rsidRDefault="00D8505D" w:rsidP="00D8505D">
      <w:pPr>
        <w:tabs>
          <w:tab w:val="left" w:pos="284"/>
          <w:tab w:val="left" w:pos="851"/>
        </w:tabs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3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доля получателей социальных услуг, удовлетворенных условиями предоставления социальных услуг, от числа опрошенных, в том числе удовлетворенных;</w:t>
      </w:r>
    </w:p>
    <w:p w:rsidR="00D8505D" w:rsidRPr="004A3532" w:rsidRDefault="00D8505D" w:rsidP="00D8505D">
      <w:pPr>
        <w:tabs>
          <w:tab w:val="left" w:pos="284"/>
          <w:tab w:val="left" w:pos="851"/>
        </w:tabs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3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доля получателей социальных услуг, удовлетворенных качеством проводимых мероприятий, имеющих групповой характер (оздоровительных, досуговых), от общего числа опрошенных;</w:t>
      </w:r>
    </w:p>
    <w:p w:rsidR="00D8505D" w:rsidRPr="004A3532" w:rsidRDefault="00D8505D" w:rsidP="00D8505D">
      <w:pPr>
        <w:tabs>
          <w:tab w:val="left" w:pos="284"/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обслуживании, от общего числа опрошенных</w:t>
      </w:r>
    </w:p>
    <w:p w:rsidR="00D8505D" w:rsidRPr="004A3532" w:rsidRDefault="00D8505D" w:rsidP="00D8505D">
      <w:pPr>
        <w:tabs>
          <w:tab w:val="left" w:pos="284"/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D8505D" w:rsidRPr="004A3532" w:rsidRDefault="00D8505D" w:rsidP="00D8505D">
      <w:pPr>
        <w:tabs>
          <w:tab w:val="left" w:pos="284"/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b/>
          <w:sz w:val="24"/>
          <w:szCs w:val="24"/>
        </w:rPr>
        <w:t>1.</w:t>
      </w:r>
      <w:r w:rsidRPr="004A3532">
        <w:rPr>
          <w:rFonts w:ascii="Arial" w:hAnsi="Arial" w:cs="Arial"/>
          <w:sz w:val="24"/>
          <w:szCs w:val="24"/>
        </w:rPr>
        <w:t xml:space="preserve"> По данным, полученным в результате сбора информации, </w:t>
      </w:r>
      <w:r w:rsidRPr="004A3532">
        <w:rPr>
          <w:rFonts w:ascii="Arial" w:hAnsi="Arial" w:cs="Arial"/>
          <w:b/>
          <w:sz w:val="24"/>
          <w:szCs w:val="24"/>
        </w:rPr>
        <w:t>в 2</w:t>
      </w:r>
      <w:r>
        <w:rPr>
          <w:rFonts w:ascii="Arial" w:hAnsi="Arial" w:cs="Arial"/>
          <w:b/>
          <w:sz w:val="24"/>
          <w:szCs w:val="24"/>
        </w:rPr>
        <w:t>4</w:t>
      </w:r>
      <w:r w:rsidRPr="004A3532">
        <w:rPr>
          <w:rFonts w:ascii="Arial" w:hAnsi="Arial" w:cs="Arial"/>
          <w:b/>
          <w:sz w:val="24"/>
          <w:szCs w:val="24"/>
        </w:rPr>
        <w:t xml:space="preserve"> Учреждениях социального обслуживания населения в течение года</w:t>
      </w:r>
      <w:r w:rsidRPr="004A3532">
        <w:rPr>
          <w:rFonts w:ascii="Arial" w:hAnsi="Arial" w:cs="Arial"/>
          <w:sz w:val="24"/>
          <w:szCs w:val="24"/>
        </w:rPr>
        <w:t xml:space="preserve"> </w:t>
      </w:r>
      <w:r w:rsidRPr="004A3532">
        <w:rPr>
          <w:rFonts w:ascii="Arial" w:hAnsi="Arial" w:cs="Arial"/>
          <w:b/>
          <w:sz w:val="24"/>
          <w:szCs w:val="24"/>
        </w:rPr>
        <w:t xml:space="preserve">отсутствуют зарегистрированные жалобы </w:t>
      </w:r>
      <w:r w:rsidRPr="004A3532">
        <w:rPr>
          <w:rFonts w:ascii="Arial" w:hAnsi="Arial" w:cs="Arial"/>
          <w:sz w:val="24"/>
          <w:szCs w:val="24"/>
        </w:rPr>
        <w:t xml:space="preserve">получателей социальных услуг на качество услуг, предоставляемых данными Учреждениями. </w:t>
      </w:r>
    </w:p>
    <w:p w:rsidR="00D8505D" w:rsidRPr="004A3532" w:rsidRDefault="00D8505D" w:rsidP="00D8505D">
      <w:pPr>
        <w:tabs>
          <w:tab w:val="left" w:pos="284"/>
          <w:tab w:val="left" w:pos="851"/>
        </w:tabs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505D" w:rsidRPr="004A3532" w:rsidRDefault="00D8505D" w:rsidP="00D8505D">
      <w:pPr>
        <w:tabs>
          <w:tab w:val="left" w:pos="284"/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b/>
          <w:sz w:val="24"/>
          <w:szCs w:val="24"/>
        </w:rPr>
        <w:t>2.</w:t>
      </w:r>
      <w:r w:rsidRPr="004A3532">
        <w:rPr>
          <w:rFonts w:ascii="Arial" w:hAnsi="Arial" w:cs="Arial"/>
          <w:sz w:val="24"/>
          <w:szCs w:val="24"/>
        </w:rPr>
        <w:t xml:space="preserve"> Исходя из данных, полученных в результате опроса, большинство получателей услуг (независимо от формы обслуживания) положительно оценивают изменения качества жизни в результате получения социальных услуг в Учреждениях социального обслуживания. </w:t>
      </w:r>
    </w:p>
    <w:p w:rsidR="00D8505D" w:rsidRDefault="00D8505D" w:rsidP="00D8505D">
      <w:pPr>
        <w:tabs>
          <w:tab w:val="left" w:pos="284"/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D95F3F" w:rsidRDefault="00D95F3F" w:rsidP="00D8505D">
      <w:pPr>
        <w:tabs>
          <w:tab w:val="left" w:pos="284"/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D95F3F" w:rsidRDefault="00D95F3F" w:rsidP="00D8505D">
      <w:pPr>
        <w:tabs>
          <w:tab w:val="left" w:pos="284"/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D95F3F" w:rsidRPr="004A3532" w:rsidRDefault="00D95F3F" w:rsidP="00D8505D">
      <w:pPr>
        <w:tabs>
          <w:tab w:val="left" w:pos="284"/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D8505D" w:rsidRPr="004A3532" w:rsidRDefault="00D8505D" w:rsidP="00D8505D">
      <w:pPr>
        <w:tabs>
          <w:tab w:val="left" w:pos="284"/>
          <w:tab w:val="left" w:pos="851"/>
        </w:tabs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4A3532">
        <w:rPr>
          <w:rFonts w:ascii="Arial" w:hAnsi="Arial" w:cs="Arial"/>
          <w:b/>
          <w:sz w:val="24"/>
          <w:szCs w:val="24"/>
        </w:rPr>
        <w:lastRenderedPageBreak/>
        <w:t>3. Удовлетворенность условиями предоставления социальных услуг</w:t>
      </w:r>
    </w:p>
    <w:p w:rsidR="00D8505D" w:rsidRPr="004A3532" w:rsidRDefault="00D8505D" w:rsidP="00D8505D">
      <w:pPr>
        <w:tabs>
          <w:tab w:val="left" w:pos="284"/>
          <w:tab w:val="left" w:pos="851"/>
        </w:tabs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D8505D" w:rsidRPr="004A3532" w:rsidRDefault="00D8505D" w:rsidP="00D8505D">
      <w:pPr>
        <w:tabs>
          <w:tab w:val="left" w:pos="284"/>
          <w:tab w:val="left" w:pos="851"/>
        </w:tabs>
        <w:ind w:firstLine="567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4A3532">
        <w:rPr>
          <w:rFonts w:ascii="Arial" w:hAnsi="Arial" w:cs="Arial"/>
          <w:b/>
          <w:i/>
          <w:sz w:val="24"/>
          <w:szCs w:val="24"/>
        </w:rPr>
        <w:t>Рейтинг Учреждений по количеству (доле) удовлетворенных</w:t>
      </w:r>
      <w:r w:rsidRPr="004A3532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 условиями предоставления социальных услуг, от числа опрошенных</w:t>
      </w:r>
    </w:p>
    <w:p w:rsidR="00D8505D" w:rsidRPr="004A3532" w:rsidRDefault="00D8505D" w:rsidP="00D8505D">
      <w:pPr>
        <w:tabs>
          <w:tab w:val="left" w:pos="284"/>
          <w:tab w:val="left" w:pos="851"/>
        </w:tabs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505D" w:rsidRPr="004A3532" w:rsidRDefault="00D8505D" w:rsidP="00D8505D">
      <w:pPr>
        <w:tabs>
          <w:tab w:val="left" w:pos="284"/>
          <w:tab w:val="left" w:pos="851"/>
        </w:tabs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3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Предельное значение по данному показателю 1 балл. </w:t>
      </w:r>
    </w:p>
    <w:p w:rsidR="00D8505D" w:rsidRPr="004A3532" w:rsidRDefault="00D8505D" w:rsidP="00D8505D">
      <w:pPr>
        <w:tabs>
          <w:tab w:val="left" w:pos="284"/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5210"/>
      </w:tblGrid>
      <w:tr w:rsidR="00D8505D" w:rsidRPr="004A3532" w:rsidTr="00762362">
        <w:tc>
          <w:tcPr>
            <w:tcW w:w="5211" w:type="dxa"/>
          </w:tcPr>
          <w:p w:rsidR="00D8505D" w:rsidRPr="004A3532" w:rsidRDefault="00D8505D" w:rsidP="00762362">
            <w:pPr>
              <w:tabs>
                <w:tab w:val="left" w:pos="851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A3532">
              <w:rPr>
                <w:rFonts w:ascii="Arial" w:hAnsi="Arial" w:cs="Arial"/>
                <w:b/>
                <w:i/>
              </w:rPr>
              <w:t>Диаграмма 1: Учреждения с тремя формами обслуживания</w:t>
            </w:r>
          </w:p>
        </w:tc>
        <w:tc>
          <w:tcPr>
            <w:tcW w:w="5210" w:type="dxa"/>
          </w:tcPr>
          <w:p w:rsidR="00D8505D" w:rsidRPr="004A3532" w:rsidRDefault="00D8505D" w:rsidP="00762362">
            <w:pPr>
              <w:tabs>
                <w:tab w:val="left" w:pos="284"/>
              </w:tabs>
              <w:rPr>
                <w:rFonts w:ascii="Arial" w:hAnsi="Arial" w:cs="Arial"/>
                <w:b/>
                <w:i/>
              </w:rPr>
            </w:pPr>
            <w:r w:rsidRPr="004A3532">
              <w:rPr>
                <w:rFonts w:ascii="Arial" w:hAnsi="Arial" w:cs="Arial"/>
                <w:b/>
                <w:i/>
              </w:rPr>
              <w:t xml:space="preserve">Диаграмма 2: Учреждения с двумя формами </w:t>
            </w:r>
          </w:p>
          <w:p w:rsidR="00D8505D" w:rsidRPr="004A3532" w:rsidRDefault="00D8505D" w:rsidP="00762362">
            <w:pPr>
              <w:tabs>
                <w:tab w:val="left" w:pos="284"/>
              </w:tabs>
              <w:rPr>
                <w:rFonts w:ascii="Arial" w:hAnsi="Arial" w:cs="Arial"/>
                <w:b/>
                <w:i/>
              </w:rPr>
            </w:pPr>
            <w:r w:rsidRPr="004A3532">
              <w:rPr>
                <w:rFonts w:ascii="Arial" w:hAnsi="Arial" w:cs="Arial"/>
                <w:b/>
                <w:i/>
              </w:rPr>
              <w:t>обслуживания</w:t>
            </w:r>
          </w:p>
        </w:tc>
      </w:tr>
      <w:tr w:rsidR="00D8505D" w:rsidRPr="004A3532" w:rsidTr="00762362">
        <w:tc>
          <w:tcPr>
            <w:tcW w:w="5211" w:type="dxa"/>
          </w:tcPr>
          <w:p w:rsidR="00D8505D" w:rsidRPr="004A3532" w:rsidRDefault="00D8505D" w:rsidP="00762362">
            <w:pPr>
              <w:tabs>
                <w:tab w:val="left" w:pos="284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3532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43250" cy="3714750"/>
                  <wp:effectExtent l="0" t="0" r="0" b="0"/>
                  <wp:docPr id="46" name="Диаграмма 2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1"/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D8505D" w:rsidRPr="004A3532" w:rsidRDefault="00D8505D" w:rsidP="00762362">
            <w:pPr>
              <w:tabs>
                <w:tab w:val="left" w:pos="284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3532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48025" cy="3714750"/>
                  <wp:effectExtent l="0" t="0" r="0" b="0"/>
                  <wp:docPr id="52" name="Диаграмма 2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2"/>
                    </a:graphicData>
                  </a:graphic>
                </wp:inline>
              </w:drawing>
            </w:r>
          </w:p>
        </w:tc>
      </w:tr>
    </w:tbl>
    <w:p w:rsidR="00D8505D" w:rsidRDefault="00D8505D" w:rsidP="00D8505D">
      <w:pPr>
        <w:tabs>
          <w:tab w:val="left" w:pos="284"/>
          <w:tab w:val="left" w:pos="851"/>
        </w:tabs>
        <w:ind w:firstLine="567"/>
        <w:rPr>
          <w:rFonts w:ascii="Arial" w:hAnsi="Arial" w:cs="Arial"/>
          <w:b/>
          <w:i/>
          <w:sz w:val="24"/>
          <w:szCs w:val="24"/>
        </w:rPr>
      </w:pPr>
    </w:p>
    <w:p w:rsidR="00D8505D" w:rsidRPr="004A3532" w:rsidRDefault="00D8505D" w:rsidP="00D8505D">
      <w:pPr>
        <w:tabs>
          <w:tab w:val="left" w:pos="284"/>
          <w:tab w:val="left" w:pos="851"/>
        </w:tabs>
        <w:ind w:firstLine="567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b/>
          <w:i/>
          <w:sz w:val="24"/>
          <w:szCs w:val="24"/>
        </w:rPr>
        <w:t>Стационарная форма обслуживания</w:t>
      </w:r>
    </w:p>
    <w:p w:rsidR="00D8505D" w:rsidRPr="004A3532" w:rsidRDefault="00D8505D" w:rsidP="00D8505D">
      <w:pPr>
        <w:tabs>
          <w:tab w:val="left" w:pos="284"/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 xml:space="preserve">Согласно результатам опроса, все получатели услуг отделения «Милосердие»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Ишимского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 удовлетворены условиями предоставления социальных услуг.</w:t>
      </w:r>
    </w:p>
    <w:p w:rsidR="00D8505D" w:rsidRPr="004A3532" w:rsidRDefault="00D8505D" w:rsidP="00D8505D">
      <w:pPr>
        <w:tabs>
          <w:tab w:val="left" w:pos="284"/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D8505D" w:rsidRPr="004A3532" w:rsidRDefault="00D8505D" w:rsidP="00D8505D">
      <w:pPr>
        <w:tabs>
          <w:tab w:val="left" w:pos="284"/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 xml:space="preserve">Вместе с тем, есть </w:t>
      </w:r>
      <w:r w:rsidRPr="004A3532">
        <w:rPr>
          <w:rFonts w:ascii="Arial" w:hAnsi="Arial" w:cs="Arial"/>
          <w:b/>
          <w:sz w:val="24"/>
          <w:szCs w:val="24"/>
          <w:u w:val="single"/>
        </w:rPr>
        <w:t>получатели услуг, которые не удовлетворены</w:t>
      </w:r>
      <w:r w:rsidRPr="004A3532">
        <w:rPr>
          <w:rFonts w:ascii="Arial" w:hAnsi="Arial" w:cs="Arial"/>
          <w:b/>
          <w:sz w:val="24"/>
          <w:szCs w:val="24"/>
        </w:rPr>
        <w:t>:</w:t>
      </w:r>
    </w:p>
    <w:p w:rsidR="00D8505D" w:rsidRPr="004A3532" w:rsidRDefault="00D8505D" w:rsidP="00D8505D">
      <w:pPr>
        <w:pStyle w:val="a3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b/>
          <w:sz w:val="24"/>
          <w:szCs w:val="24"/>
        </w:rPr>
        <w:t>порядком оплаты социальных услуг</w:t>
      </w:r>
      <w:r w:rsidRPr="004A3532">
        <w:rPr>
          <w:rFonts w:ascii="Arial" w:hAnsi="Arial" w:cs="Arial"/>
          <w:sz w:val="24"/>
          <w:szCs w:val="24"/>
        </w:rPr>
        <w:t xml:space="preserve"> («КЦСОН </w:t>
      </w:r>
      <w:proofErr w:type="spellStart"/>
      <w:r w:rsidRPr="004A3532">
        <w:rPr>
          <w:rFonts w:ascii="Arial" w:hAnsi="Arial" w:cs="Arial"/>
          <w:sz w:val="24"/>
          <w:szCs w:val="24"/>
        </w:rPr>
        <w:t>Абатского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Викуловского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Аромашевского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«КЦСОН Тюменского района»,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Вагайского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Ялуторовского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Голышмановского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«ЦСОН г. Тобольска»). </w:t>
      </w:r>
    </w:p>
    <w:p w:rsidR="00D8505D" w:rsidRPr="004A3532" w:rsidRDefault="00D8505D" w:rsidP="00D8505D">
      <w:pPr>
        <w:pStyle w:val="a3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b/>
          <w:sz w:val="24"/>
          <w:szCs w:val="24"/>
        </w:rPr>
        <w:t xml:space="preserve">питанием </w:t>
      </w:r>
      <w:r w:rsidRPr="004A3532">
        <w:rPr>
          <w:rFonts w:ascii="Arial" w:hAnsi="Arial" w:cs="Arial"/>
          <w:sz w:val="24"/>
          <w:szCs w:val="24"/>
        </w:rPr>
        <w:t xml:space="preserve">(«КЦСОН </w:t>
      </w:r>
      <w:proofErr w:type="spellStart"/>
      <w:r w:rsidRPr="004A3532">
        <w:rPr>
          <w:rFonts w:ascii="Arial" w:hAnsi="Arial" w:cs="Arial"/>
          <w:sz w:val="24"/>
          <w:szCs w:val="24"/>
        </w:rPr>
        <w:t>Викуловского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Аромашевского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Ялуторовского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района»). </w:t>
      </w:r>
    </w:p>
    <w:p w:rsidR="00D8505D" w:rsidRPr="004A3532" w:rsidRDefault="00D8505D" w:rsidP="00D8505D">
      <w:pPr>
        <w:pStyle w:val="a3"/>
        <w:numPr>
          <w:ilvl w:val="0"/>
          <w:numId w:val="18"/>
        </w:numPr>
        <w:tabs>
          <w:tab w:val="left" w:pos="284"/>
          <w:tab w:val="left" w:pos="851"/>
        </w:tabs>
        <w:ind w:left="0" w:firstLine="567"/>
        <w:jc w:val="both"/>
        <w:rPr>
          <w:rFonts w:ascii="Arial" w:hAnsi="Arial" w:cs="Arial"/>
          <w:b/>
          <w:sz w:val="24"/>
          <w:szCs w:val="24"/>
        </w:rPr>
      </w:pPr>
      <w:r w:rsidRPr="004A3532">
        <w:rPr>
          <w:rFonts w:ascii="Arial" w:hAnsi="Arial" w:cs="Arial"/>
          <w:b/>
          <w:sz w:val="24"/>
          <w:szCs w:val="24"/>
        </w:rPr>
        <w:t xml:space="preserve">предоставлением социально-бытовых, парикмахерских и гигиенических услуг </w:t>
      </w:r>
      <w:r w:rsidRPr="004A3532">
        <w:rPr>
          <w:rFonts w:ascii="Arial" w:hAnsi="Arial" w:cs="Arial"/>
          <w:sz w:val="24"/>
          <w:szCs w:val="24"/>
        </w:rPr>
        <w:t xml:space="preserve">(«КЦСОН </w:t>
      </w:r>
      <w:proofErr w:type="spellStart"/>
      <w:r w:rsidRPr="004A3532">
        <w:rPr>
          <w:rFonts w:ascii="Arial" w:hAnsi="Arial" w:cs="Arial"/>
          <w:sz w:val="24"/>
          <w:szCs w:val="24"/>
        </w:rPr>
        <w:t>Викуловского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района»);</w:t>
      </w:r>
    </w:p>
    <w:p w:rsidR="00D8505D" w:rsidRPr="004A3532" w:rsidRDefault="00D8505D" w:rsidP="00D8505D">
      <w:pPr>
        <w:pStyle w:val="a3"/>
        <w:numPr>
          <w:ilvl w:val="0"/>
          <w:numId w:val="18"/>
        </w:numPr>
        <w:tabs>
          <w:tab w:val="left" w:pos="284"/>
          <w:tab w:val="left" w:pos="851"/>
        </w:tabs>
        <w:ind w:left="0"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A3532">
        <w:rPr>
          <w:rFonts w:ascii="Arial" w:hAnsi="Arial" w:cs="Arial"/>
          <w:b/>
          <w:sz w:val="24"/>
          <w:szCs w:val="24"/>
        </w:rPr>
        <w:t xml:space="preserve">хранением личных вещей </w:t>
      </w:r>
      <w:r w:rsidRPr="004A3532">
        <w:rPr>
          <w:rFonts w:ascii="Arial" w:hAnsi="Arial" w:cs="Arial"/>
          <w:sz w:val="24"/>
          <w:szCs w:val="24"/>
        </w:rPr>
        <w:t xml:space="preserve">(«КЦСОН </w:t>
      </w:r>
      <w:proofErr w:type="spellStart"/>
      <w:r w:rsidRPr="004A3532">
        <w:rPr>
          <w:rFonts w:ascii="Arial" w:hAnsi="Arial" w:cs="Arial"/>
          <w:sz w:val="24"/>
          <w:szCs w:val="24"/>
        </w:rPr>
        <w:t>Аромашевского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района»);</w:t>
      </w:r>
    </w:p>
    <w:p w:rsidR="00D8505D" w:rsidRPr="004A3532" w:rsidRDefault="00D8505D" w:rsidP="00D8505D">
      <w:pPr>
        <w:pStyle w:val="a3"/>
        <w:numPr>
          <w:ilvl w:val="0"/>
          <w:numId w:val="18"/>
        </w:numPr>
        <w:tabs>
          <w:tab w:val="left" w:pos="284"/>
          <w:tab w:val="left" w:pos="851"/>
        </w:tabs>
        <w:ind w:left="0"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A353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оборудованным для инвалидов санитарно-гигиеническим помещением </w:t>
      </w:r>
      <w:r w:rsidRPr="004A3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(«КЦСОН Казанского района», </w:t>
      </w:r>
      <w:r w:rsidRPr="004A3532">
        <w:rPr>
          <w:rFonts w:ascii="Arial" w:hAnsi="Arial" w:cs="Arial"/>
          <w:sz w:val="24"/>
          <w:szCs w:val="24"/>
        </w:rPr>
        <w:t xml:space="preserve">«КЦСОН </w:t>
      </w:r>
      <w:proofErr w:type="spellStart"/>
      <w:r w:rsidRPr="004A3532">
        <w:rPr>
          <w:rFonts w:ascii="Arial" w:hAnsi="Arial" w:cs="Arial"/>
          <w:sz w:val="24"/>
          <w:szCs w:val="24"/>
        </w:rPr>
        <w:t>Ялуторовского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района»)</w:t>
      </w:r>
      <w:r w:rsidRPr="004A3532">
        <w:rPr>
          <w:rFonts w:ascii="Arial" w:hAnsi="Arial" w:cs="Arial"/>
          <w:b/>
          <w:sz w:val="24"/>
          <w:szCs w:val="24"/>
        </w:rPr>
        <w:t xml:space="preserve">. </w:t>
      </w:r>
    </w:p>
    <w:p w:rsidR="00D8505D" w:rsidRPr="004A3532" w:rsidRDefault="00D8505D" w:rsidP="00D8505D">
      <w:pPr>
        <w:tabs>
          <w:tab w:val="left" w:pos="284"/>
          <w:tab w:val="left" w:pos="851"/>
        </w:tabs>
        <w:ind w:firstLine="567"/>
        <w:jc w:val="both"/>
        <w:rPr>
          <w:rFonts w:ascii="Arial" w:hAnsi="Arial" w:cs="Arial"/>
          <w:b/>
          <w:i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 xml:space="preserve">Некоторые проживающие в отделении «Милосердие» «КЦСОН Казанского района» выразили недовольство </w:t>
      </w:r>
      <w:proofErr w:type="spellStart"/>
      <w:r w:rsidRPr="004A3532">
        <w:rPr>
          <w:rFonts w:ascii="Arial" w:hAnsi="Arial" w:cs="Arial"/>
          <w:sz w:val="24"/>
          <w:szCs w:val="24"/>
        </w:rPr>
        <w:t>оборудованностью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санитарно-гигиенических помещений (в частности уборных помещений). Респондент отметила, что унитазы вмонтированы слишком низко, отсутствуют поручни (перилла) для опоры. </w:t>
      </w:r>
    </w:p>
    <w:p w:rsidR="00D8505D" w:rsidRPr="004A3532" w:rsidRDefault="00D8505D" w:rsidP="00D8505D">
      <w:pPr>
        <w:tabs>
          <w:tab w:val="left" w:pos="284"/>
          <w:tab w:val="left" w:pos="851"/>
        </w:tabs>
        <w:ind w:firstLine="567"/>
        <w:jc w:val="both"/>
        <w:rPr>
          <w:rFonts w:ascii="Arial" w:hAnsi="Arial" w:cs="Arial"/>
          <w:b/>
          <w:i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lastRenderedPageBreak/>
        <w:t>Некоторые проживающие отделения «Милосерди</w:t>
      </w:r>
      <w:r>
        <w:rPr>
          <w:rFonts w:ascii="Arial" w:hAnsi="Arial" w:cs="Arial"/>
          <w:sz w:val="24"/>
          <w:szCs w:val="24"/>
        </w:rPr>
        <w:t>е</w:t>
      </w:r>
      <w:r w:rsidRPr="004A3532">
        <w:rPr>
          <w:rFonts w:ascii="Arial" w:hAnsi="Arial" w:cs="Arial"/>
          <w:sz w:val="24"/>
          <w:szCs w:val="24"/>
        </w:rPr>
        <w:t>» «ЦСОН г. Тобольска»  выразили недовольство в отношении душевой, так как отсутствуют поручни, опасно мыться, скользко.</w:t>
      </w:r>
    </w:p>
    <w:p w:rsidR="00D8505D" w:rsidRPr="00DF1335" w:rsidRDefault="00D8505D" w:rsidP="00D8505D">
      <w:pPr>
        <w:pStyle w:val="a3"/>
        <w:numPr>
          <w:ilvl w:val="0"/>
          <w:numId w:val="18"/>
        </w:numPr>
        <w:tabs>
          <w:tab w:val="left" w:pos="284"/>
          <w:tab w:val="left" w:pos="851"/>
        </w:tabs>
        <w:ind w:left="0" w:firstLine="567"/>
        <w:jc w:val="both"/>
        <w:rPr>
          <w:rFonts w:ascii="Arial" w:hAnsi="Arial" w:cs="Arial"/>
          <w:b/>
          <w:sz w:val="24"/>
          <w:szCs w:val="24"/>
        </w:rPr>
      </w:pPr>
      <w:r w:rsidRPr="004A3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A3532">
        <w:rPr>
          <w:rFonts w:ascii="Arial" w:hAnsi="Arial" w:cs="Arial"/>
          <w:b/>
          <w:sz w:val="24"/>
          <w:szCs w:val="24"/>
        </w:rPr>
        <w:t xml:space="preserve">оперативностью решения вопросов </w:t>
      </w:r>
      <w:r w:rsidRPr="004A3532">
        <w:rPr>
          <w:rFonts w:ascii="Arial" w:hAnsi="Arial" w:cs="Arial"/>
          <w:sz w:val="24"/>
          <w:szCs w:val="24"/>
        </w:rPr>
        <w:t xml:space="preserve">(«КЦСОН Тюменского района»,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Вагайского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Голышмановского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</w:t>
      </w:r>
      <w:r w:rsidR="00DF1335">
        <w:rPr>
          <w:rFonts w:ascii="Arial" w:hAnsi="Arial" w:cs="Arial"/>
          <w:sz w:val="24"/>
          <w:szCs w:val="24"/>
        </w:rPr>
        <w:t>айона», «ЦСОН г. Тобольска»).</w:t>
      </w:r>
    </w:p>
    <w:p w:rsidR="00DF1335" w:rsidRPr="00DF1335" w:rsidRDefault="00DF1335" w:rsidP="00DF1335">
      <w:pPr>
        <w:tabs>
          <w:tab w:val="left" w:pos="284"/>
          <w:tab w:val="left" w:pos="851"/>
        </w:tabs>
        <w:jc w:val="both"/>
        <w:rPr>
          <w:rFonts w:ascii="Arial" w:hAnsi="Arial" w:cs="Arial"/>
          <w:b/>
          <w:sz w:val="24"/>
          <w:szCs w:val="24"/>
        </w:rPr>
      </w:pPr>
    </w:p>
    <w:p w:rsidR="00D8505D" w:rsidRPr="004A3532" w:rsidRDefault="00D8505D" w:rsidP="00D8505D">
      <w:pPr>
        <w:tabs>
          <w:tab w:val="left" w:pos="284"/>
          <w:tab w:val="left" w:pos="851"/>
        </w:tabs>
        <w:ind w:firstLine="567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4A3532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Полустационарная форма обслуживания</w:t>
      </w:r>
    </w:p>
    <w:p w:rsidR="00D8505D" w:rsidRPr="004A3532" w:rsidRDefault="00D8505D" w:rsidP="00D8505D">
      <w:pPr>
        <w:tabs>
          <w:tab w:val="left" w:pos="284"/>
          <w:tab w:val="left" w:pos="851"/>
        </w:tabs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505D" w:rsidRPr="004A3532" w:rsidRDefault="00D8505D" w:rsidP="00D8505D">
      <w:pPr>
        <w:tabs>
          <w:tab w:val="left" w:pos="284"/>
          <w:tab w:val="left" w:pos="851"/>
        </w:tabs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3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результате опроса, </w:t>
      </w:r>
      <w:r w:rsidRPr="004A353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получатели услуг не удовлетворены</w:t>
      </w:r>
      <w:r w:rsidRPr="004A3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D8505D" w:rsidRPr="004A3532" w:rsidRDefault="00D8505D" w:rsidP="00D8505D">
      <w:pPr>
        <w:pStyle w:val="a3"/>
        <w:numPr>
          <w:ilvl w:val="0"/>
          <w:numId w:val="19"/>
        </w:numPr>
        <w:tabs>
          <w:tab w:val="left" w:pos="284"/>
          <w:tab w:val="left" w:pos="851"/>
        </w:tabs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353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нежилым помещением</w:t>
      </w:r>
      <w:r w:rsidRPr="004A3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(«КЦСОН </w:t>
      </w:r>
      <w:proofErr w:type="spellStart"/>
      <w:r w:rsidRPr="004A3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Голышмановского</w:t>
      </w:r>
      <w:proofErr w:type="spellEnd"/>
      <w:r w:rsidRPr="004A3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района», «КЦСОН Тюменского района», «КЦСОН </w:t>
      </w:r>
      <w:proofErr w:type="spellStart"/>
      <w:r w:rsidRPr="004A3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Вагайского</w:t>
      </w:r>
      <w:proofErr w:type="spellEnd"/>
      <w:r w:rsidRPr="004A3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района», «ЯКЦСОН г. Ялуторовска», «КЦСОН Омутинского района», «КЦСОН Заводоуковского городского округа», «КЦСОН Ярковского района»).</w:t>
      </w:r>
    </w:p>
    <w:p w:rsidR="00D8505D" w:rsidRPr="004A3532" w:rsidRDefault="00D8505D" w:rsidP="00D8505D">
      <w:pPr>
        <w:tabs>
          <w:tab w:val="left" w:pos="284"/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 xml:space="preserve">При опросе респонденты отметили, что помещение, в котором проходит реабилитация маленькое. </w:t>
      </w:r>
    </w:p>
    <w:p w:rsidR="00D8505D" w:rsidRPr="004A3532" w:rsidRDefault="00D8505D" w:rsidP="00D8505D">
      <w:pPr>
        <w:pStyle w:val="a3"/>
        <w:numPr>
          <w:ilvl w:val="0"/>
          <w:numId w:val="21"/>
        </w:numPr>
        <w:tabs>
          <w:tab w:val="left" w:pos="284"/>
          <w:tab w:val="left" w:pos="851"/>
        </w:tabs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353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оборудованием для предоставления социальных услуг</w:t>
      </w:r>
      <w:r w:rsidRPr="004A3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(«КЦСОН </w:t>
      </w:r>
      <w:proofErr w:type="spellStart"/>
      <w:r w:rsidRPr="004A3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Голышмановского</w:t>
      </w:r>
      <w:proofErr w:type="spellEnd"/>
      <w:r w:rsidRPr="004A3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района», «КЦСОН Тюменского района», «КЦСОН </w:t>
      </w:r>
      <w:proofErr w:type="spellStart"/>
      <w:r w:rsidRPr="004A3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Ялуторовского</w:t>
      </w:r>
      <w:proofErr w:type="spellEnd"/>
      <w:r w:rsidRPr="004A3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района», «ЯКЦСОН г. Ялуторовска», «КЦСОН Омутинского района», «КЦСОН Заводоуковского городского округа», «ЦСОН г. Тобольска», «КЦСОН </w:t>
      </w:r>
      <w:proofErr w:type="spellStart"/>
      <w:r w:rsidRPr="004A3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Сорокинского</w:t>
      </w:r>
      <w:proofErr w:type="spellEnd"/>
      <w:r w:rsidRPr="004A3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района»). </w:t>
      </w:r>
      <w:r w:rsidRPr="004A3532">
        <w:rPr>
          <w:rFonts w:ascii="Arial" w:eastAsia="Times New Roman" w:hAnsi="Arial" w:cs="Arial"/>
          <w:sz w:val="24"/>
          <w:szCs w:val="24"/>
          <w:lang w:eastAsia="ru-RU"/>
        </w:rPr>
        <w:t>Некоторые респонденты отметили отсутствие разнообразия оборудования для предоставления социальных услуг</w:t>
      </w:r>
      <w:r w:rsidRPr="00BC60E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BC60ED">
        <w:rPr>
          <w:rFonts w:ascii="Arial" w:hAnsi="Arial" w:cs="Arial"/>
          <w:sz w:val="24"/>
          <w:szCs w:val="24"/>
        </w:rPr>
        <w:t xml:space="preserve"> недостаточно тренажеров</w:t>
      </w:r>
      <w:r w:rsidRPr="00BC60E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4A3532">
        <w:rPr>
          <w:rFonts w:ascii="Arial" w:eastAsia="Times New Roman" w:hAnsi="Arial" w:cs="Arial"/>
          <w:sz w:val="24"/>
          <w:szCs w:val="24"/>
          <w:lang w:eastAsia="ru-RU"/>
        </w:rPr>
        <w:t xml:space="preserve"> При посещении групп дневного пребывания опрошенным гражданам хотелось бы получать физическую реабилитацию, например, заниматься на тренажерах, </w:t>
      </w:r>
      <w:proofErr w:type="spellStart"/>
      <w:r w:rsidRPr="004A3532">
        <w:rPr>
          <w:rFonts w:ascii="Arial" w:eastAsia="Times New Roman" w:hAnsi="Arial" w:cs="Arial"/>
          <w:sz w:val="24"/>
          <w:szCs w:val="24"/>
          <w:lang w:eastAsia="ru-RU"/>
        </w:rPr>
        <w:t>массажерах</w:t>
      </w:r>
      <w:proofErr w:type="spellEnd"/>
      <w:r w:rsidRPr="004A3532">
        <w:rPr>
          <w:rFonts w:ascii="Arial" w:eastAsia="Times New Roman" w:hAnsi="Arial" w:cs="Arial"/>
          <w:sz w:val="24"/>
          <w:szCs w:val="24"/>
          <w:lang w:eastAsia="ru-RU"/>
        </w:rPr>
        <w:t xml:space="preserve"> и т.д. </w:t>
      </w:r>
    </w:p>
    <w:p w:rsidR="00D8505D" w:rsidRPr="004A3532" w:rsidRDefault="00D8505D" w:rsidP="00D8505D">
      <w:pPr>
        <w:pStyle w:val="a3"/>
        <w:numPr>
          <w:ilvl w:val="0"/>
          <w:numId w:val="18"/>
        </w:numPr>
        <w:tabs>
          <w:tab w:val="left" w:pos="284"/>
          <w:tab w:val="left" w:pos="851"/>
        </w:tabs>
        <w:ind w:left="0" w:firstLine="567"/>
        <w:jc w:val="both"/>
        <w:rPr>
          <w:rFonts w:ascii="Arial" w:hAnsi="Arial" w:cs="Arial"/>
          <w:b/>
          <w:sz w:val="24"/>
          <w:szCs w:val="24"/>
        </w:rPr>
      </w:pPr>
      <w:r w:rsidRPr="004A353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хранением личных вещей </w:t>
      </w:r>
      <w:r w:rsidRPr="004A3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(КЦСОН Заводоуковского городского округа», «КЦСОН </w:t>
      </w:r>
      <w:proofErr w:type="spellStart"/>
      <w:r w:rsidRPr="004A3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Бердюжского</w:t>
      </w:r>
      <w:proofErr w:type="spellEnd"/>
      <w:r w:rsidRPr="004A3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района», «ЦСОН г. Тобольска»). </w:t>
      </w:r>
      <w:r w:rsidRPr="004A3532">
        <w:rPr>
          <w:rFonts w:ascii="Arial" w:hAnsi="Arial" w:cs="Arial"/>
          <w:sz w:val="24"/>
          <w:szCs w:val="24"/>
        </w:rPr>
        <w:t>Некоторые респонденты отметили необходимость установить шкаф или вешалку в помещении отделения (в настоящее время личные вещи и одежду получатели социальных услуг размещают на стенных крючках помещения отделения), улучшить содержание санитарно-технического оборудования.</w:t>
      </w:r>
    </w:p>
    <w:p w:rsidR="00D8505D" w:rsidRPr="004A3532" w:rsidRDefault="00D8505D" w:rsidP="00D8505D">
      <w:pPr>
        <w:pStyle w:val="a3"/>
        <w:numPr>
          <w:ilvl w:val="0"/>
          <w:numId w:val="19"/>
        </w:numPr>
        <w:tabs>
          <w:tab w:val="left" w:pos="284"/>
          <w:tab w:val="left" w:pos="851"/>
        </w:tabs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353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мебелью, мягким инвентарем</w:t>
      </w:r>
      <w:r w:rsidRPr="004A3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(«КЦСОН Тюменского района»);</w:t>
      </w:r>
    </w:p>
    <w:p w:rsidR="00D8505D" w:rsidRPr="004A3532" w:rsidRDefault="00D8505D" w:rsidP="00D8505D">
      <w:pPr>
        <w:pStyle w:val="a3"/>
        <w:numPr>
          <w:ilvl w:val="0"/>
          <w:numId w:val="19"/>
        </w:numPr>
        <w:tabs>
          <w:tab w:val="left" w:pos="284"/>
          <w:tab w:val="left" w:pos="851"/>
        </w:tabs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353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оборудованным для инвалидов санитарно-гигиеническим помещением и его санитарным содержанием </w:t>
      </w:r>
      <w:r w:rsidRPr="004A3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(«КЦСОН </w:t>
      </w:r>
      <w:proofErr w:type="spellStart"/>
      <w:r w:rsidRPr="004A3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Голышмановского</w:t>
      </w:r>
      <w:proofErr w:type="spellEnd"/>
      <w:r w:rsidRPr="004A3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района», «КЦСОН </w:t>
      </w:r>
      <w:proofErr w:type="spellStart"/>
      <w:r w:rsidRPr="004A3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Викуловского</w:t>
      </w:r>
      <w:proofErr w:type="spellEnd"/>
      <w:r w:rsidRPr="004A3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района», «КЦСОН </w:t>
      </w:r>
      <w:proofErr w:type="spellStart"/>
      <w:r w:rsidRPr="004A3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Ялуторовского</w:t>
      </w:r>
      <w:proofErr w:type="spellEnd"/>
      <w:r w:rsidRPr="004A3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района», «КЦСОН </w:t>
      </w:r>
      <w:proofErr w:type="spellStart"/>
      <w:r w:rsidRPr="004A3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Нижнетавдинского</w:t>
      </w:r>
      <w:proofErr w:type="spellEnd"/>
      <w:r w:rsidRPr="004A3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района», «КЦСОН </w:t>
      </w:r>
      <w:proofErr w:type="spellStart"/>
      <w:r w:rsidRPr="004A3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Ярковского</w:t>
      </w:r>
      <w:proofErr w:type="spellEnd"/>
      <w:r w:rsidRPr="004A3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района», «КЦСОН </w:t>
      </w:r>
      <w:proofErr w:type="spellStart"/>
      <w:r w:rsidRPr="004A3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Бердюжского</w:t>
      </w:r>
      <w:proofErr w:type="spellEnd"/>
      <w:r w:rsidRPr="004A3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района», «КЦСОН </w:t>
      </w:r>
      <w:proofErr w:type="spellStart"/>
      <w:r w:rsidRPr="004A3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Сорокинского</w:t>
      </w:r>
      <w:proofErr w:type="spellEnd"/>
      <w:r w:rsidRPr="004A3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района»).</w:t>
      </w:r>
    </w:p>
    <w:p w:rsidR="00D8505D" w:rsidRPr="004A3532" w:rsidRDefault="00D8505D" w:rsidP="00D8505D">
      <w:pPr>
        <w:pStyle w:val="a3"/>
        <w:tabs>
          <w:tab w:val="left" w:pos="0"/>
          <w:tab w:val="left" w:pos="284"/>
        </w:tabs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3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 w:rsidRPr="004A3532">
        <w:rPr>
          <w:rFonts w:ascii="Arial" w:eastAsia="Times New Roman" w:hAnsi="Arial" w:cs="Arial"/>
          <w:sz w:val="24"/>
          <w:szCs w:val="24"/>
          <w:lang w:eastAsia="ru-RU"/>
        </w:rPr>
        <w:t xml:space="preserve">ольшинство опрошенных граждан «КЦСОН </w:t>
      </w:r>
      <w:proofErr w:type="spellStart"/>
      <w:r w:rsidRPr="004A3532">
        <w:rPr>
          <w:rFonts w:ascii="Arial" w:eastAsia="Times New Roman" w:hAnsi="Arial" w:cs="Arial"/>
          <w:sz w:val="24"/>
          <w:szCs w:val="24"/>
          <w:lang w:eastAsia="ru-RU"/>
        </w:rPr>
        <w:t>Ялуторовского</w:t>
      </w:r>
      <w:proofErr w:type="spellEnd"/>
      <w:r w:rsidRPr="004A3532">
        <w:rPr>
          <w:rFonts w:ascii="Arial" w:eastAsia="Times New Roman" w:hAnsi="Arial" w:cs="Arial"/>
          <w:sz w:val="24"/>
          <w:szCs w:val="24"/>
          <w:lang w:eastAsia="ru-RU"/>
        </w:rPr>
        <w:t xml:space="preserve"> района» выразили недовольство отсутствием благоустроенного санитарно-гигиенического помещения и водоснабжения (в здании, выбранного для проведения филиала отделения дневного пребывания и реабилитации инвалидов), что создает неудобство и дискомфорт получателям социальных услуг. </w:t>
      </w:r>
    </w:p>
    <w:p w:rsidR="00D8505D" w:rsidRPr="004A3532" w:rsidRDefault="00D8505D" w:rsidP="00D8505D">
      <w:pPr>
        <w:pStyle w:val="a3"/>
        <w:numPr>
          <w:ilvl w:val="0"/>
          <w:numId w:val="19"/>
        </w:numPr>
        <w:tabs>
          <w:tab w:val="left" w:pos="284"/>
          <w:tab w:val="left" w:pos="851"/>
        </w:tabs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353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оперативностью решения вопросов</w:t>
      </w:r>
      <w:r w:rsidRPr="004A3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(«КЦСОН </w:t>
      </w:r>
      <w:proofErr w:type="spellStart"/>
      <w:r w:rsidRPr="004A3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Голышмановского</w:t>
      </w:r>
      <w:proofErr w:type="spellEnd"/>
      <w:r w:rsidRPr="004A3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района», «КЦСОН Казанского района», «КЦСОН Тюменского района», «ЦСОН г. Тобольска», «КЦСОН Уватского муниципального района», «КЦСОН Тобольского района»).</w:t>
      </w:r>
    </w:p>
    <w:p w:rsidR="00D8505D" w:rsidRPr="004A3532" w:rsidRDefault="00D8505D" w:rsidP="00D8505D">
      <w:pPr>
        <w:pStyle w:val="a3"/>
        <w:tabs>
          <w:tab w:val="left" w:pos="284"/>
          <w:tab w:val="left" w:pos="851"/>
        </w:tabs>
        <w:ind w:left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D8505D" w:rsidRDefault="00D8505D" w:rsidP="00D8505D">
      <w:pPr>
        <w:pStyle w:val="a3"/>
        <w:tabs>
          <w:tab w:val="left" w:pos="284"/>
          <w:tab w:val="left" w:pos="851"/>
        </w:tabs>
        <w:ind w:left="567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4A3532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Надомная форма обслуживания</w:t>
      </w:r>
    </w:p>
    <w:p w:rsidR="003F6E69" w:rsidRPr="004A3532" w:rsidRDefault="003F6E69" w:rsidP="00D8505D">
      <w:pPr>
        <w:pStyle w:val="a3"/>
        <w:tabs>
          <w:tab w:val="left" w:pos="284"/>
          <w:tab w:val="left" w:pos="851"/>
        </w:tabs>
        <w:ind w:left="567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</w:p>
    <w:p w:rsidR="00D8505D" w:rsidRPr="004A3532" w:rsidRDefault="00D8505D" w:rsidP="00D8505D">
      <w:pPr>
        <w:pStyle w:val="a3"/>
        <w:tabs>
          <w:tab w:val="left" w:pos="284"/>
          <w:tab w:val="left" w:pos="851"/>
        </w:tabs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353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Получатели услуг ряда Учреждений не удовлетворены</w:t>
      </w:r>
      <w:r w:rsidRPr="004A3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D8505D" w:rsidRPr="004A3532" w:rsidRDefault="00D8505D" w:rsidP="00D8505D">
      <w:pPr>
        <w:pStyle w:val="a3"/>
        <w:numPr>
          <w:ilvl w:val="0"/>
          <w:numId w:val="20"/>
        </w:numPr>
        <w:tabs>
          <w:tab w:val="left" w:pos="284"/>
          <w:tab w:val="left" w:pos="851"/>
        </w:tabs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353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порядком оплаты социальных услуг</w:t>
      </w:r>
      <w:r w:rsidRPr="004A3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(«КЦСОН </w:t>
      </w:r>
      <w:proofErr w:type="spellStart"/>
      <w:r w:rsidRPr="004A3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Ишимского</w:t>
      </w:r>
      <w:proofErr w:type="spellEnd"/>
      <w:r w:rsidRPr="004A3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района», «КЦСОН </w:t>
      </w:r>
      <w:proofErr w:type="spellStart"/>
      <w:r w:rsidRPr="004A3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Аромашевского</w:t>
      </w:r>
      <w:proofErr w:type="spellEnd"/>
      <w:r w:rsidRPr="004A3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района», «КЦСОН Омутинского района», «КЦСОН </w:t>
      </w:r>
      <w:proofErr w:type="spellStart"/>
      <w:r w:rsidRPr="004A3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Нижнетавдинского</w:t>
      </w:r>
      <w:proofErr w:type="spellEnd"/>
      <w:r w:rsidRPr="004A3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района», «ЦСОН г. Тобольска»);</w:t>
      </w:r>
    </w:p>
    <w:p w:rsidR="00D8505D" w:rsidRDefault="00D8505D" w:rsidP="00D8505D">
      <w:pPr>
        <w:pStyle w:val="a3"/>
        <w:numPr>
          <w:ilvl w:val="0"/>
          <w:numId w:val="20"/>
        </w:numPr>
        <w:tabs>
          <w:tab w:val="left" w:pos="284"/>
          <w:tab w:val="left" w:pos="851"/>
        </w:tabs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353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оперативностью решения вопросов</w:t>
      </w:r>
      <w:r w:rsidRPr="004A3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(«КЦСОН </w:t>
      </w:r>
      <w:proofErr w:type="spellStart"/>
      <w:r w:rsidRPr="004A3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Викуловского</w:t>
      </w:r>
      <w:proofErr w:type="spellEnd"/>
      <w:r w:rsidRPr="004A3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района»</w:t>
      </w:r>
      <w:r w:rsidR="004466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«КЦСОН </w:t>
      </w:r>
      <w:proofErr w:type="spellStart"/>
      <w:r w:rsidR="004466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Аромашевского</w:t>
      </w:r>
      <w:proofErr w:type="spellEnd"/>
      <w:r w:rsidR="004466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района»).</w:t>
      </w:r>
    </w:p>
    <w:p w:rsidR="004466D0" w:rsidRPr="004466D0" w:rsidRDefault="004466D0" w:rsidP="004466D0">
      <w:pPr>
        <w:tabs>
          <w:tab w:val="left" w:pos="284"/>
          <w:tab w:val="left" w:pos="851"/>
        </w:tabs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F6E69" w:rsidRDefault="003F6E69" w:rsidP="00D8505D">
      <w:pPr>
        <w:tabs>
          <w:tab w:val="left" w:pos="284"/>
          <w:tab w:val="left" w:pos="851"/>
        </w:tabs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3F6E69" w:rsidRDefault="003F6E69" w:rsidP="00D8505D">
      <w:pPr>
        <w:tabs>
          <w:tab w:val="left" w:pos="284"/>
          <w:tab w:val="left" w:pos="851"/>
        </w:tabs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D8505D" w:rsidRPr="004A3532" w:rsidRDefault="00D8505D" w:rsidP="00D8505D">
      <w:pPr>
        <w:tabs>
          <w:tab w:val="left" w:pos="284"/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b/>
          <w:sz w:val="24"/>
          <w:szCs w:val="24"/>
        </w:rPr>
        <w:lastRenderedPageBreak/>
        <w:t>4. Удовлетворенность получателей услуг качеством</w:t>
      </w:r>
      <w:r w:rsidRPr="004A3532">
        <w:rPr>
          <w:rFonts w:ascii="Arial" w:hAnsi="Arial" w:cs="Arial"/>
          <w:sz w:val="24"/>
          <w:szCs w:val="24"/>
        </w:rPr>
        <w:t xml:space="preserve"> </w:t>
      </w:r>
      <w:r w:rsidRPr="004A3532">
        <w:rPr>
          <w:rFonts w:ascii="Arial" w:hAnsi="Arial" w:cs="Arial"/>
          <w:b/>
          <w:sz w:val="24"/>
          <w:szCs w:val="24"/>
        </w:rPr>
        <w:t>проводимых мероприятий, имеющих групповой характер (оздоровительных, досуговых)</w:t>
      </w:r>
    </w:p>
    <w:p w:rsidR="00D8505D" w:rsidRPr="004A3532" w:rsidRDefault="00D8505D" w:rsidP="00D8505D">
      <w:pPr>
        <w:tabs>
          <w:tab w:val="left" w:pos="284"/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 xml:space="preserve">Большинство опрошенных получателей услуг </w:t>
      </w:r>
      <w:proofErr w:type="gramStart"/>
      <w:r w:rsidRPr="004A3532">
        <w:rPr>
          <w:rFonts w:ascii="Arial" w:hAnsi="Arial" w:cs="Arial"/>
          <w:sz w:val="24"/>
          <w:szCs w:val="24"/>
        </w:rPr>
        <w:t>удовлетворены</w:t>
      </w:r>
      <w:proofErr w:type="gramEnd"/>
      <w:r w:rsidRPr="004A3532">
        <w:rPr>
          <w:rFonts w:ascii="Arial" w:hAnsi="Arial" w:cs="Arial"/>
          <w:sz w:val="24"/>
          <w:szCs w:val="24"/>
        </w:rPr>
        <w:t xml:space="preserve"> качеством провод</w:t>
      </w:r>
      <w:r>
        <w:rPr>
          <w:rFonts w:ascii="Arial" w:hAnsi="Arial" w:cs="Arial"/>
          <w:sz w:val="24"/>
          <w:szCs w:val="24"/>
        </w:rPr>
        <w:t>и</w:t>
      </w:r>
      <w:r w:rsidRPr="004A3532">
        <w:rPr>
          <w:rFonts w:ascii="Arial" w:hAnsi="Arial" w:cs="Arial"/>
          <w:sz w:val="24"/>
          <w:szCs w:val="24"/>
        </w:rPr>
        <w:t>мых мероприятий, имеющих групповой характер.</w:t>
      </w:r>
    </w:p>
    <w:p w:rsidR="00D8505D" w:rsidRPr="004A3532" w:rsidRDefault="00D8505D" w:rsidP="00D8505D">
      <w:pPr>
        <w:tabs>
          <w:tab w:val="left" w:pos="284"/>
          <w:tab w:val="left" w:pos="851"/>
        </w:tabs>
        <w:ind w:firstLine="567"/>
        <w:jc w:val="both"/>
        <w:rPr>
          <w:rFonts w:ascii="Arial" w:hAnsi="Arial" w:cs="Arial"/>
          <w:b/>
          <w:i/>
          <w:sz w:val="24"/>
          <w:szCs w:val="24"/>
        </w:rPr>
      </w:pPr>
      <w:r w:rsidRPr="004A3532">
        <w:rPr>
          <w:rFonts w:ascii="Arial" w:hAnsi="Arial" w:cs="Arial"/>
          <w:b/>
          <w:i/>
          <w:sz w:val="24"/>
          <w:szCs w:val="24"/>
        </w:rPr>
        <w:t>Вместе с тем:</w:t>
      </w:r>
    </w:p>
    <w:p w:rsidR="00D8505D" w:rsidRPr="004A3532" w:rsidRDefault="00D8505D" w:rsidP="00D8505D">
      <w:pPr>
        <w:tabs>
          <w:tab w:val="left" w:pos="284"/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4A3532">
        <w:rPr>
          <w:rFonts w:ascii="Arial" w:hAnsi="Arial" w:cs="Arial"/>
          <w:sz w:val="24"/>
          <w:szCs w:val="24"/>
        </w:rPr>
        <w:t>По результатам данных опроса, видно, что получатели услуг отделений «Милосердие» (</w:t>
      </w:r>
      <w:r w:rsidRPr="004A3532">
        <w:rPr>
          <w:rFonts w:ascii="Arial" w:hAnsi="Arial" w:cs="Arial"/>
          <w:b/>
          <w:i/>
          <w:sz w:val="24"/>
          <w:szCs w:val="24"/>
        </w:rPr>
        <w:t>стационарная форма обслуживания</w:t>
      </w:r>
      <w:r w:rsidRPr="004A3532">
        <w:rPr>
          <w:rFonts w:ascii="Arial" w:hAnsi="Arial" w:cs="Arial"/>
          <w:sz w:val="24"/>
          <w:szCs w:val="24"/>
        </w:rPr>
        <w:t xml:space="preserve">)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Викуловского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«КЦСОН Казанского района»,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Ялуторовского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района», «ЦСОН г. Тобольска» не удовлетворены качеством проводимых мероприятий, имеющих групповой характер (оздоровительных, досуговых).</w:t>
      </w:r>
      <w:proofErr w:type="gramEnd"/>
    </w:p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 xml:space="preserve">Например, проживающие отделения «Милосердие» «КЦСОН </w:t>
      </w:r>
      <w:proofErr w:type="spellStart"/>
      <w:r w:rsidRPr="004A3532">
        <w:rPr>
          <w:rFonts w:ascii="Arial" w:hAnsi="Arial" w:cs="Arial"/>
          <w:sz w:val="24"/>
          <w:szCs w:val="24"/>
        </w:rPr>
        <w:t>Ялуторовского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района» отметили, что групповые мероприятия проводят редко, хотелось бы чаще, а иначе скучно.</w:t>
      </w:r>
    </w:p>
    <w:p w:rsidR="003247EC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 xml:space="preserve">Со слов получателей услуг «КЦСОН Казанского района» мероприятия, имеющие групповой характер проводятся редко, только по государственным праздникам </w:t>
      </w:r>
      <w:r w:rsidR="003247EC">
        <w:rPr>
          <w:rFonts w:ascii="Arial" w:hAnsi="Arial" w:cs="Arial"/>
          <w:sz w:val="24"/>
          <w:szCs w:val="24"/>
        </w:rPr>
        <w:t xml:space="preserve">                           </w:t>
      </w:r>
      <w:r w:rsidRPr="004A3532">
        <w:rPr>
          <w:rFonts w:ascii="Arial" w:hAnsi="Arial" w:cs="Arial"/>
          <w:sz w:val="24"/>
          <w:szCs w:val="24"/>
        </w:rPr>
        <w:t>(23 февраля, 8 марта, 9 мая и т.п.). Респонденты отмечают</w:t>
      </w:r>
      <w:r w:rsidR="003247EC">
        <w:rPr>
          <w:rFonts w:ascii="Arial" w:hAnsi="Arial" w:cs="Arial"/>
          <w:sz w:val="24"/>
          <w:szCs w:val="24"/>
        </w:rPr>
        <w:t>, что недостаточно услуг</w:t>
      </w:r>
      <w:r w:rsidRPr="004A3532">
        <w:rPr>
          <w:rFonts w:ascii="Arial" w:hAnsi="Arial" w:cs="Arial"/>
          <w:sz w:val="24"/>
          <w:szCs w:val="24"/>
        </w:rPr>
        <w:t xml:space="preserve"> психолог</w:t>
      </w:r>
      <w:r w:rsidR="003247EC">
        <w:rPr>
          <w:rFonts w:ascii="Arial" w:hAnsi="Arial" w:cs="Arial"/>
          <w:sz w:val="24"/>
          <w:szCs w:val="24"/>
        </w:rPr>
        <w:t>а.</w:t>
      </w:r>
    </w:p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D8505D" w:rsidRPr="004A3532" w:rsidRDefault="00D8505D" w:rsidP="00430F44">
      <w:pPr>
        <w:tabs>
          <w:tab w:val="left" w:pos="28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 xml:space="preserve">Получатели услуг </w:t>
      </w:r>
      <w:r w:rsidRPr="004A3532">
        <w:rPr>
          <w:rFonts w:ascii="Arial" w:hAnsi="Arial" w:cs="Arial"/>
          <w:b/>
          <w:i/>
          <w:sz w:val="24"/>
          <w:szCs w:val="24"/>
        </w:rPr>
        <w:t>полустационарной формы обслуживания</w:t>
      </w:r>
      <w:r w:rsidRPr="004A3532">
        <w:rPr>
          <w:rFonts w:ascii="Arial" w:hAnsi="Arial" w:cs="Arial"/>
          <w:sz w:val="24"/>
          <w:szCs w:val="24"/>
        </w:rPr>
        <w:t xml:space="preserve"> отметили, что не в полном объеме удовлетворены проводимыми групповыми мероприятиями, </w:t>
      </w:r>
      <w:proofErr w:type="gramStart"/>
      <w:r w:rsidRPr="004A3532">
        <w:rPr>
          <w:rFonts w:ascii="Arial" w:hAnsi="Arial" w:cs="Arial"/>
          <w:sz w:val="24"/>
          <w:szCs w:val="24"/>
        </w:rPr>
        <w:t>выразили пожелание</w:t>
      </w:r>
      <w:proofErr w:type="gramEnd"/>
      <w:r w:rsidRPr="004A3532">
        <w:rPr>
          <w:rFonts w:ascii="Arial" w:hAnsi="Arial" w:cs="Arial"/>
          <w:sz w:val="24"/>
          <w:szCs w:val="24"/>
        </w:rPr>
        <w:t xml:space="preserve"> в проведении мероприятий по физическому развитию, в частности, суставная гимнастика, дыхательные упражнения и т.д.</w:t>
      </w:r>
    </w:p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D8505D" w:rsidRPr="004A3532" w:rsidRDefault="00D8505D" w:rsidP="00D8505D">
      <w:pPr>
        <w:tabs>
          <w:tab w:val="left" w:pos="284"/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D8505D" w:rsidRPr="004A3532" w:rsidRDefault="00D8505D" w:rsidP="00D8505D">
      <w:pPr>
        <w:tabs>
          <w:tab w:val="left" w:pos="284"/>
          <w:tab w:val="left" w:pos="851"/>
        </w:tabs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A353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5. Готовность получателей услуг рекомендовать учреждения социального обслуживания населения родственникам и знакомым, нуждающимся в социальном обслуживании</w:t>
      </w:r>
    </w:p>
    <w:p w:rsidR="00D8505D" w:rsidRPr="004A3532" w:rsidRDefault="00D8505D" w:rsidP="00D8505D">
      <w:pPr>
        <w:tabs>
          <w:tab w:val="left" w:pos="284"/>
          <w:tab w:val="left" w:pos="851"/>
        </w:tabs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3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Большинство опрошенных </w:t>
      </w:r>
      <w:proofErr w:type="gramStart"/>
      <w:r w:rsidRPr="004A3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получателей социальных услуг Учреждений социального обслуживания населения</w:t>
      </w:r>
      <w:proofErr w:type="gramEnd"/>
      <w:r w:rsidRPr="004A3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готовы рекомендовать организацию социального обслуживания родственникам и знакомым, нуждающимся в социальном обслуживании. </w:t>
      </w:r>
    </w:p>
    <w:p w:rsidR="00D8505D" w:rsidRPr="004A3532" w:rsidRDefault="00D8505D" w:rsidP="00D8505D">
      <w:pPr>
        <w:tabs>
          <w:tab w:val="left" w:pos="284"/>
          <w:tab w:val="left" w:pos="851"/>
        </w:tabs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3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 не менее, некоторые получатели услуг не готовы порекомендовать своим родственникам или знакомым, такие Учреждения как:</w:t>
      </w:r>
    </w:p>
    <w:p w:rsidR="00D8505D" w:rsidRPr="004A3532" w:rsidRDefault="00D8505D" w:rsidP="00D8505D">
      <w:pPr>
        <w:pStyle w:val="a3"/>
        <w:numPr>
          <w:ilvl w:val="0"/>
          <w:numId w:val="22"/>
        </w:numPr>
        <w:tabs>
          <w:tab w:val="left" w:pos="284"/>
          <w:tab w:val="left" w:pos="851"/>
        </w:tabs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3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отделение «Милосердие» «КЦСОН </w:t>
      </w:r>
      <w:proofErr w:type="spellStart"/>
      <w:r w:rsidRPr="004A3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Голышмановского</w:t>
      </w:r>
      <w:proofErr w:type="spellEnd"/>
      <w:r w:rsidRPr="004A3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района», «КЦСОН </w:t>
      </w:r>
      <w:proofErr w:type="spellStart"/>
      <w:r w:rsidRPr="004A3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Ялуторовского</w:t>
      </w:r>
      <w:proofErr w:type="spellEnd"/>
      <w:r w:rsidRPr="004A3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района», «ЦСОН г. Тобольска»;</w:t>
      </w:r>
    </w:p>
    <w:p w:rsidR="00D8505D" w:rsidRPr="004A3532" w:rsidRDefault="00D8505D" w:rsidP="00D8505D">
      <w:pPr>
        <w:pStyle w:val="a3"/>
        <w:numPr>
          <w:ilvl w:val="0"/>
          <w:numId w:val="22"/>
        </w:numPr>
        <w:tabs>
          <w:tab w:val="left" w:pos="284"/>
          <w:tab w:val="left" w:pos="851"/>
        </w:tabs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3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отделение дневного пребывания несовершеннолетних и реабилитации инвалидов «КЦСОН «Забота» </w:t>
      </w:r>
      <w:proofErr w:type="spellStart"/>
      <w:r w:rsidRPr="004A3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Исетского</w:t>
      </w:r>
      <w:proofErr w:type="spellEnd"/>
      <w:r w:rsidRPr="004A3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района»;</w:t>
      </w:r>
    </w:p>
    <w:p w:rsidR="00D8505D" w:rsidRPr="004A3532" w:rsidRDefault="00D8505D" w:rsidP="00D8505D">
      <w:pPr>
        <w:pStyle w:val="a3"/>
        <w:numPr>
          <w:ilvl w:val="0"/>
          <w:numId w:val="22"/>
        </w:numPr>
        <w:tabs>
          <w:tab w:val="left" w:pos="284"/>
          <w:tab w:val="left" w:pos="851"/>
        </w:tabs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3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отделение социального обслуживания на дому граждан пожилого возраста и инвалидов: «КЦСОН </w:t>
      </w:r>
      <w:proofErr w:type="spellStart"/>
      <w:r w:rsidRPr="004A3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Сорокинского</w:t>
      </w:r>
      <w:proofErr w:type="spellEnd"/>
      <w:r w:rsidRPr="004A3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района». </w:t>
      </w:r>
    </w:p>
    <w:p w:rsidR="00D8505D" w:rsidRPr="004A3532" w:rsidRDefault="00D8505D" w:rsidP="00D8505D">
      <w:pPr>
        <w:tabs>
          <w:tab w:val="left" w:pos="284"/>
          <w:tab w:val="left" w:pos="851"/>
        </w:tabs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E4C0F" w:rsidRDefault="001E4C0F" w:rsidP="00D8505D">
      <w:pPr>
        <w:rPr>
          <w:rFonts w:ascii="Arial" w:hAnsi="Arial" w:cs="Arial"/>
          <w:b/>
          <w:sz w:val="24"/>
          <w:szCs w:val="24"/>
        </w:rPr>
      </w:pPr>
    </w:p>
    <w:p w:rsidR="001E4C0F" w:rsidRDefault="001E4C0F" w:rsidP="00D8505D">
      <w:pPr>
        <w:rPr>
          <w:rFonts w:ascii="Arial" w:hAnsi="Arial" w:cs="Arial"/>
          <w:b/>
          <w:sz w:val="24"/>
          <w:szCs w:val="24"/>
        </w:rPr>
      </w:pPr>
    </w:p>
    <w:p w:rsidR="001E4C0F" w:rsidRDefault="001E4C0F" w:rsidP="00D8505D">
      <w:pPr>
        <w:rPr>
          <w:rFonts w:ascii="Arial" w:hAnsi="Arial" w:cs="Arial"/>
          <w:b/>
          <w:sz w:val="24"/>
          <w:szCs w:val="24"/>
        </w:rPr>
      </w:pPr>
    </w:p>
    <w:p w:rsidR="001E4C0F" w:rsidRDefault="001E4C0F" w:rsidP="00D8505D">
      <w:pPr>
        <w:rPr>
          <w:rFonts w:ascii="Arial" w:hAnsi="Arial" w:cs="Arial"/>
          <w:b/>
          <w:sz w:val="24"/>
          <w:szCs w:val="24"/>
        </w:rPr>
      </w:pPr>
    </w:p>
    <w:p w:rsidR="001E4C0F" w:rsidRDefault="001E4C0F" w:rsidP="00D8505D">
      <w:pPr>
        <w:rPr>
          <w:rFonts w:ascii="Arial" w:hAnsi="Arial" w:cs="Arial"/>
          <w:b/>
          <w:sz w:val="24"/>
          <w:szCs w:val="24"/>
        </w:rPr>
      </w:pPr>
    </w:p>
    <w:p w:rsidR="001E4C0F" w:rsidRDefault="001E4C0F" w:rsidP="00D8505D">
      <w:pPr>
        <w:rPr>
          <w:rFonts w:ascii="Arial" w:hAnsi="Arial" w:cs="Arial"/>
          <w:b/>
          <w:sz w:val="24"/>
          <w:szCs w:val="24"/>
        </w:rPr>
      </w:pPr>
    </w:p>
    <w:p w:rsidR="001E4C0F" w:rsidRDefault="001E4C0F" w:rsidP="00D8505D">
      <w:pPr>
        <w:rPr>
          <w:rFonts w:ascii="Arial" w:hAnsi="Arial" w:cs="Arial"/>
          <w:b/>
          <w:sz w:val="24"/>
          <w:szCs w:val="24"/>
        </w:rPr>
      </w:pPr>
    </w:p>
    <w:p w:rsidR="001E4C0F" w:rsidRDefault="001E4C0F" w:rsidP="00D8505D">
      <w:pPr>
        <w:rPr>
          <w:rFonts w:ascii="Arial" w:hAnsi="Arial" w:cs="Arial"/>
          <w:b/>
          <w:sz w:val="24"/>
          <w:szCs w:val="24"/>
        </w:rPr>
      </w:pPr>
    </w:p>
    <w:p w:rsidR="001E4C0F" w:rsidRDefault="001E4C0F" w:rsidP="00D8505D">
      <w:pPr>
        <w:rPr>
          <w:rFonts w:ascii="Arial" w:hAnsi="Arial" w:cs="Arial"/>
          <w:b/>
          <w:sz w:val="24"/>
          <w:szCs w:val="24"/>
        </w:rPr>
      </w:pPr>
    </w:p>
    <w:p w:rsidR="00430F44" w:rsidRDefault="00430F44" w:rsidP="00D8505D">
      <w:pPr>
        <w:rPr>
          <w:rFonts w:ascii="Arial" w:hAnsi="Arial" w:cs="Arial"/>
          <w:b/>
          <w:sz w:val="24"/>
          <w:szCs w:val="24"/>
        </w:rPr>
      </w:pPr>
    </w:p>
    <w:p w:rsidR="00430F44" w:rsidRDefault="00430F44" w:rsidP="00D8505D">
      <w:pPr>
        <w:rPr>
          <w:rFonts w:ascii="Arial" w:hAnsi="Arial" w:cs="Arial"/>
          <w:b/>
          <w:sz w:val="24"/>
          <w:szCs w:val="24"/>
        </w:rPr>
      </w:pPr>
    </w:p>
    <w:p w:rsidR="00430F44" w:rsidRDefault="00430F44" w:rsidP="00D8505D">
      <w:pPr>
        <w:rPr>
          <w:rFonts w:ascii="Arial" w:hAnsi="Arial" w:cs="Arial"/>
          <w:b/>
          <w:sz w:val="24"/>
          <w:szCs w:val="24"/>
        </w:rPr>
      </w:pPr>
    </w:p>
    <w:p w:rsidR="00430F44" w:rsidRDefault="00430F44" w:rsidP="00D8505D">
      <w:pPr>
        <w:rPr>
          <w:rFonts w:ascii="Arial" w:hAnsi="Arial" w:cs="Arial"/>
          <w:b/>
          <w:sz w:val="24"/>
          <w:szCs w:val="24"/>
        </w:rPr>
      </w:pPr>
    </w:p>
    <w:p w:rsidR="00430F44" w:rsidRDefault="00430F44" w:rsidP="00D8505D">
      <w:pPr>
        <w:rPr>
          <w:rFonts w:ascii="Arial" w:hAnsi="Arial" w:cs="Arial"/>
          <w:b/>
          <w:sz w:val="24"/>
          <w:szCs w:val="24"/>
        </w:rPr>
      </w:pPr>
    </w:p>
    <w:p w:rsidR="00430F44" w:rsidRDefault="00430F44" w:rsidP="00D8505D">
      <w:pPr>
        <w:rPr>
          <w:rFonts w:ascii="Arial" w:hAnsi="Arial" w:cs="Arial"/>
          <w:b/>
          <w:sz w:val="24"/>
          <w:szCs w:val="24"/>
        </w:rPr>
      </w:pPr>
    </w:p>
    <w:p w:rsidR="00D8505D" w:rsidRPr="004A3532" w:rsidRDefault="00D8505D" w:rsidP="00D8505D">
      <w:pPr>
        <w:rPr>
          <w:rFonts w:ascii="Arial" w:hAnsi="Arial" w:cs="Arial"/>
          <w:b/>
          <w:sz w:val="24"/>
          <w:szCs w:val="24"/>
        </w:rPr>
      </w:pPr>
      <w:r w:rsidRPr="004A3532">
        <w:rPr>
          <w:rFonts w:ascii="Arial" w:hAnsi="Arial" w:cs="Arial"/>
          <w:b/>
          <w:sz w:val="24"/>
          <w:szCs w:val="24"/>
        </w:rPr>
        <w:lastRenderedPageBreak/>
        <w:t>Рекомендации по результатам анализа</w:t>
      </w:r>
      <w:r w:rsidRPr="004A3532">
        <w:rPr>
          <w:rFonts w:ascii="Arial" w:hAnsi="Arial" w:cs="Arial"/>
          <w:sz w:val="24"/>
          <w:szCs w:val="24"/>
        </w:rPr>
        <w:t xml:space="preserve"> </w:t>
      </w:r>
      <w:r w:rsidRPr="004A3532">
        <w:rPr>
          <w:rFonts w:ascii="Arial" w:hAnsi="Arial" w:cs="Arial"/>
          <w:b/>
          <w:sz w:val="24"/>
          <w:szCs w:val="24"/>
        </w:rPr>
        <w:t xml:space="preserve">информации </w:t>
      </w:r>
      <w:r w:rsidRPr="004A3532">
        <w:rPr>
          <w:rFonts w:ascii="Arial" w:hAnsi="Arial" w:cs="Arial"/>
          <w:b/>
          <w:sz w:val="24"/>
          <w:szCs w:val="24"/>
        </w:rPr>
        <w:br/>
        <w:t>о качестве оказания услуг учреждениями социального обслуживания населения</w:t>
      </w:r>
    </w:p>
    <w:p w:rsidR="00D8505D" w:rsidRPr="004A3532" w:rsidRDefault="00D8505D" w:rsidP="00D8505D">
      <w:pPr>
        <w:tabs>
          <w:tab w:val="left" w:pos="284"/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D8505D" w:rsidRPr="004A3532" w:rsidRDefault="00D8505D" w:rsidP="00D8505D">
      <w:pPr>
        <w:tabs>
          <w:tab w:val="left" w:pos="284"/>
          <w:tab w:val="left" w:pos="851"/>
        </w:tabs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4A3532">
        <w:rPr>
          <w:rFonts w:ascii="Arial" w:hAnsi="Arial" w:cs="Arial"/>
          <w:b/>
          <w:sz w:val="24"/>
          <w:szCs w:val="24"/>
        </w:rPr>
        <w:t>1. Открытость и доступность информации об организации</w:t>
      </w:r>
    </w:p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 xml:space="preserve">1.1. Отображать информацию о государственных и муниципальных учреждениях на официальном сайте </w:t>
      </w:r>
      <w:hyperlink r:id="rId53" w:history="1">
        <w:r w:rsidRPr="004A3532">
          <w:rPr>
            <w:rStyle w:val="aa"/>
            <w:rFonts w:ascii="Arial" w:hAnsi="Arial" w:cs="Arial"/>
            <w:sz w:val="24"/>
            <w:szCs w:val="24"/>
          </w:rPr>
          <w:t>www.bus.gov.ru</w:t>
        </w:r>
      </w:hyperlink>
      <w:r w:rsidRPr="004A3532">
        <w:rPr>
          <w:rFonts w:ascii="Arial" w:hAnsi="Arial" w:cs="Arial"/>
          <w:sz w:val="24"/>
          <w:szCs w:val="24"/>
        </w:rPr>
        <w:t xml:space="preserve"> в сети «Интернет» </w:t>
      </w:r>
      <w:r w:rsidRPr="004A3532">
        <w:rPr>
          <w:rFonts w:ascii="Arial" w:hAnsi="Arial" w:cs="Arial"/>
          <w:i/>
          <w:sz w:val="24"/>
          <w:szCs w:val="24"/>
        </w:rPr>
        <w:t xml:space="preserve">(КЦСОН Тюменского района, 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Вагайского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КЦСОН г. Заводоуковска, 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Голышмановского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КЦСОН Армизонского района, 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Бердюжского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Аромашевского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Викуловского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Уватского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КЦСОН Тобольского района, ЦСОН г. Тобольска, 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Сорокинского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КЦСОН Сладковского района)</w:t>
      </w:r>
      <w:r w:rsidRPr="004A3532">
        <w:rPr>
          <w:rFonts w:ascii="Arial" w:hAnsi="Arial" w:cs="Arial"/>
          <w:sz w:val="24"/>
          <w:szCs w:val="24"/>
        </w:rPr>
        <w:t>.</w:t>
      </w:r>
    </w:p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4A3532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4A3532">
        <w:rPr>
          <w:rFonts w:ascii="Arial" w:hAnsi="Arial" w:cs="Arial"/>
          <w:sz w:val="24"/>
          <w:szCs w:val="24"/>
        </w:rPr>
        <w:t>Разместить информацию</w:t>
      </w:r>
      <w:proofErr w:type="gramEnd"/>
      <w:r w:rsidRPr="004A3532">
        <w:rPr>
          <w:rFonts w:ascii="Arial" w:hAnsi="Arial" w:cs="Arial"/>
          <w:sz w:val="24"/>
          <w:szCs w:val="24"/>
        </w:rPr>
        <w:t xml:space="preserve"> о деятельности Учреждения на информационных стендах и официальном сайте в сети Интернет согласно части 3 статьи 13 Федерального закона от 28 декабря 2013 № 442-ФЗ «Об основах социального обслуживания граждан в Российской Федерации». Размещаемую информацию структурировать и изложить в доступной для понимания граждан форме.</w:t>
      </w:r>
    </w:p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 xml:space="preserve">1.3. Проработать вопрос разработки альтернативной версии официального сайта Учреждения для инвалидов по зрению. При разработке сайта необходимо основываться на Национальный стандарт Российской Федерации ГОСТ </w:t>
      </w:r>
      <w:proofErr w:type="gramStart"/>
      <w:r w:rsidRPr="004A3532">
        <w:rPr>
          <w:rFonts w:ascii="Arial" w:hAnsi="Arial" w:cs="Arial"/>
          <w:sz w:val="24"/>
          <w:szCs w:val="24"/>
        </w:rPr>
        <w:t>Р</w:t>
      </w:r>
      <w:proofErr w:type="gramEnd"/>
      <w:r w:rsidRPr="004A3532">
        <w:rPr>
          <w:rFonts w:ascii="Arial" w:hAnsi="Arial" w:cs="Arial"/>
          <w:sz w:val="24"/>
          <w:szCs w:val="24"/>
        </w:rPr>
        <w:t xml:space="preserve"> 52872-2007 «Интернет-ресурсы. Требования доступности для инвалидов по зрению» </w:t>
      </w:r>
      <w:r w:rsidRPr="004A3532">
        <w:rPr>
          <w:rFonts w:ascii="Arial" w:hAnsi="Arial" w:cs="Arial"/>
          <w:i/>
          <w:sz w:val="24"/>
          <w:szCs w:val="24"/>
        </w:rPr>
        <w:t xml:space="preserve">(КЦСОН Тюменского района, 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Вагайского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КЦСОН г. Заводоуковска, 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Викуловского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 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Абатского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КЦСОН г. Ялуторовска).</w:t>
      </w:r>
    </w:p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 xml:space="preserve">1.4. Разместить на официальном сайте адрес электронной почты учреждения </w:t>
      </w:r>
      <w:r w:rsidRPr="004A3532">
        <w:rPr>
          <w:rFonts w:ascii="Arial" w:hAnsi="Arial" w:cs="Arial"/>
          <w:i/>
          <w:sz w:val="24"/>
          <w:szCs w:val="24"/>
        </w:rPr>
        <w:t xml:space="preserve">(КЦСОН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Исетского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Сорокинского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района)</w:t>
      </w:r>
      <w:r w:rsidR="00EE232C">
        <w:rPr>
          <w:rFonts w:ascii="Arial" w:hAnsi="Arial" w:cs="Arial"/>
          <w:i/>
          <w:sz w:val="24"/>
          <w:szCs w:val="24"/>
        </w:rPr>
        <w:t>.</w:t>
      </w:r>
    </w:p>
    <w:p w:rsidR="00D8505D" w:rsidRPr="004A3532" w:rsidRDefault="00D8505D" w:rsidP="00D8505D">
      <w:pPr>
        <w:jc w:val="both"/>
      </w:pPr>
    </w:p>
    <w:p w:rsidR="00D8505D" w:rsidRPr="004A3532" w:rsidRDefault="00D8505D" w:rsidP="00D8505D">
      <w:pPr>
        <w:tabs>
          <w:tab w:val="left" w:pos="851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>1.5. При ответе на телефонные звонки сотрудникам необходимо:</w:t>
      </w:r>
    </w:p>
    <w:p w:rsidR="00D8505D" w:rsidRPr="004A3532" w:rsidRDefault="00D8505D" w:rsidP="00D8505D">
      <w:pPr>
        <w:tabs>
          <w:tab w:val="left" w:pos="851"/>
        </w:tabs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 xml:space="preserve">1.5.1. </w:t>
      </w:r>
      <w:proofErr w:type="gramStart"/>
      <w:r w:rsidRPr="004A3532">
        <w:rPr>
          <w:rFonts w:ascii="Arial" w:hAnsi="Arial" w:cs="Arial"/>
          <w:sz w:val="24"/>
          <w:szCs w:val="24"/>
        </w:rPr>
        <w:t xml:space="preserve">Называть наименование Учреждения, представляться: называть свою фамилию, имя отчество </w:t>
      </w:r>
      <w:r w:rsidRPr="004A3532">
        <w:rPr>
          <w:rFonts w:ascii="Arial" w:hAnsi="Arial" w:cs="Arial"/>
          <w:i/>
          <w:sz w:val="24"/>
          <w:szCs w:val="24"/>
        </w:rPr>
        <w:t xml:space="preserve">(КЦСОН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Исетского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Вагайского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КЦСОН г. Заводоуковска, 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Голышмановского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КЦСОН Армизонского района, 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Абатского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КЦСОН Казанского района, ЦСОН г. Ишима, ЦСОН Омутинского района, КЦСОН Ярковского района, КЦСОН Уватского района, КЦСОН Тобольского района, ЦСОН г. Тобольска, 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Сорокинского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КЦСОН Сладковского района).</w:t>
      </w:r>
      <w:proofErr w:type="gramEnd"/>
    </w:p>
    <w:p w:rsidR="00D8505D" w:rsidRPr="004A3532" w:rsidRDefault="00D8505D" w:rsidP="00D8505D">
      <w:pPr>
        <w:tabs>
          <w:tab w:val="left" w:pos="851"/>
        </w:tabs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 xml:space="preserve">В том числе быть вежливым и доброжелательным, соблюдать этику общения </w:t>
      </w:r>
      <w:r w:rsidRPr="004A3532">
        <w:rPr>
          <w:rFonts w:ascii="Arial" w:hAnsi="Arial" w:cs="Arial"/>
          <w:i/>
          <w:sz w:val="24"/>
          <w:szCs w:val="24"/>
        </w:rPr>
        <w:t xml:space="preserve">(КЦСОН Тюменского района, 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Аромашевского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Абатского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Ишимского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Ялуторовского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г</w:t>
      </w:r>
      <w:proofErr w:type="gramStart"/>
      <w:r w:rsidRPr="004A3532">
        <w:rPr>
          <w:rFonts w:ascii="Arial" w:hAnsi="Arial" w:cs="Arial"/>
          <w:i/>
          <w:sz w:val="24"/>
          <w:szCs w:val="24"/>
        </w:rPr>
        <w:t>.Т</w:t>
      </w:r>
      <w:proofErr w:type="gramEnd"/>
      <w:r w:rsidRPr="004A3532">
        <w:rPr>
          <w:rFonts w:ascii="Arial" w:hAnsi="Arial" w:cs="Arial"/>
          <w:i/>
          <w:sz w:val="24"/>
          <w:szCs w:val="24"/>
        </w:rPr>
        <w:t>обольска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, 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Сорокинского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района).</w:t>
      </w:r>
    </w:p>
    <w:p w:rsidR="00D8505D" w:rsidRPr="004A3532" w:rsidRDefault="00D8505D" w:rsidP="00D8505D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5.2. В случае</w:t>
      </w:r>
      <w:proofErr w:type="gramStart"/>
      <w:r>
        <w:rPr>
          <w:rFonts w:ascii="Arial" w:hAnsi="Arial" w:cs="Arial"/>
          <w:sz w:val="24"/>
          <w:szCs w:val="24"/>
        </w:rPr>
        <w:t>,</w:t>
      </w:r>
      <w:proofErr w:type="gramEnd"/>
      <w:r w:rsidRPr="004A3532">
        <w:rPr>
          <w:rFonts w:ascii="Arial" w:hAnsi="Arial" w:cs="Arial"/>
          <w:sz w:val="24"/>
          <w:szCs w:val="24"/>
        </w:rPr>
        <w:t xml:space="preserve"> если сотрудник не владеет информацией</w:t>
      </w:r>
      <w:r>
        <w:rPr>
          <w:rFonts w:ascii="Arial" w:hAnsi="Arial" w:cs="Arial"/>
          <w:sz w:val="24"/>
          <w:szCs w:val="24"/>
        </w:rPr>
        <w:t>,</w:t>
      </w:r>
      <w:r w:rsidRPr="004A3532">
        <w:rPr>
          <w:rFonts w:ascii="Arial" w:hAnsi="Arial" w:cs="Arial"/>
          <w:sz w:val="24"/>
          <w:szCs w:val="24"/>
        </w:rPr>
        <w:t xml:space="preserve"> следует перенаправить клиента к специалисту, способному оказать консультацию  </w:t>
      </w:r>
      <w:r w:rsidRPr="004A3532">
        <w:rPr>
          <w:rFonts w:ascii="Arial" w:hAnsi="Arial" w:cs="Arial"/>
          <w:i/>
          <w:sz w:val="24"/>
          <w:szCs w:val="24"/>
        </w:rPr>
        <w:t xml:space="preserve">(КЦСОН Тюменского района, 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Исетского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Вагайского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КЦСОН г. Заводоуковска, 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Бердюжского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Абатского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КЦСОН Казанского района, 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Ишимского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Нижнетавдинского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ЦСОН Омутинского района, КЦСОН Ярковского района, КЦСОН Тобольского района, ЦСОН г. Тобольска).</w:t>
      </w:r>
    </w:p>
    <w:p w:rsidR="00D8505D" w:rsidRPr="004A3532" w:rsidRDefault="00D8505D" w:rsidP="00D8505D">
      <w:pPr>
        <w:tabs>
          <w:tab w:val="left" w:pos="851"/>
        </w:tabs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 xml:space="preserve">1.5.3. </w:t>
      </w:r>
      <w:r>
        <w:rPr>
          <w:rFonts w:ascii="Arial" w:hAnsi="Arial" w:cs="Arial"/>
          <w:sz w:val="24"/>
          <w:szCs w:val="24"/>
        </w:rPr>
        <w:t>Владеть информацией об</w:t>
      </w:r>
      <w:r w:rsidRPr="004A3532">
        <w:rPr>
          <w:rFonts w:ascii="Arial" w:hAnsi="Arial" w:cs="Arial"/>
          <w:sz w:val="24"/>
          <w:szCs w:val="24"/>
        </w:rPr>
        <w:t xml:space="preserve"> адрес</w:t>
      </w:r>
      <w:r>
        <w:rPr>
          <w:rFonts w:ascii="Arial" w:hAnsi="Arial" w:cs="Arial"/>
          <w:sz w:val="24"/>
          <w:szCs w:val="24"/>
        </w:rPr>
        <w:t>е</w:t>
      </w:r>
      <w:r w:rsidRPr="004A3532">
        <w:rPr>
          <w:rFonts w:ascii="Arial" w:hAnsi="Arial" w:cs="Arial"/>
          <w:sz w:val="24"/>
          <w:szCs w:val="24"/>
        </w:rPr>
        <w:t xml:space="preserve"> официального сайта Учреждения </w:t>
      </w:r>
      <w:r w:rsidRPr="004A3532">
        <w:rPr>
          <w:rFonts w:ascii="Arial" w:hAnsi="Arial" w:cs="Arial"/>
          <w:i/>
          <w:sz w:val="24"/>
          <w:szCs w:val="24"/>
        </w:rPr>
        <w:t xml:space="preserve">(КЦСОН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Аромашевского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КЦСОН Казанского района, 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Ялуторовского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КЦСОН Тобольского района, ЦСОН г. Тобольска).</w:t>
      </w:r>
    </w:p>
    <w:p w:rsidR="00D8505D" w:rsidRPr="004A3532" w:rsidRDefault="00D8505D" w:rsidP="00D8505D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D8505D" w:rsidRPr="004A3532" w:rsidRDefault="00D8505D" w:rsidP="00D8505D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>1.6. При ответе на электронные обращения сотрудникам необходимо:</w:t>
      </w:r>
    </w:p>
    <w:p w:rsidR="00D8505D" w:rsidRPr="004A3532" w:rsidRDefault="00D8505D" w:rsidP="00D8505D">
      <w:pPr>
        <w:tabs>
          <w:tab w:val="left" w:pos="851"/>
        </w:tabs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 xml:space="preserve">1.6.1. Оперативно отвечать на все интересующие вопросы, поступающие от граждан. </w:t>
      </w:r>
      <w:proofErr w:type="gramStart"/>
      <w:r w:rsidRPr="004A3532">
        <w:rPr>
          <w:rFonts w:ascii="Arial" w:hAnsi="Arial" w:cs="Arial"/>
          <w:i/>
          <w:sz w:val="24"/>
          <w:szCs w:val="24"/>
        </w:rPr>
        <w:t xml:space="preserve">(КЦСОН Тюменского района, КЦСОН г. Заводоуковска, 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Голышмановского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КЦСОН Армизонского района, 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Бердюжского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lastRenderedPageBreak/>
        <w:t>Аромашевского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Викуловского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КЦСОН Казанского района, 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Нижнетавдинского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Ялуторовского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КЦСОН </w:t>
      </w:r>
      <w:r w:rsidRPr="004A3532">
        <w:rPr>
          <w:rFonts w:ascii="Arial" w:hAnsi="Arial" w:cs="Arial"/>
          <w:i/>
          <w:sz w:val="24"/>
          <w:szCs w:val="24"/>
        </w:rPr>
        <w:br/>
        <w:t xml:space="preserve">г. Ялуторовска, ЦСОН Омутинского района, КЦСОН Юргинского района, 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Ярковского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Упоровского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Уватского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 КЦСОН Тобольского района, ЦСОН г. Тобольска, 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Сорокинского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КЦСОН Сладковского района).</w:t>
      </w:r>
      <w:proofErr w:type="gramEnd"/>
    </w:p>
    <w:p w:rsidR="00D8505D" w:rsidRPr="004A3532" w:rsidRDefault="00D8505D" w:rsidP="00D8505D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 xml:space="preserve">1.6.2. </w:t>
      </w:r>
      <w:proofErr w:type="gramStart"/>
      <w:r w:rsidRPr="004A3532">
        <w:rPr>
          <w:rFonts w:ascii="Arial" w:hAnsi="Arial" w:cs="Arial"/>
          <w:sz w:val="24"/>
          <w:szCs w:val="24"/>
        </w:rPr>
        <w:t xml:space="preserve">Указывать наименование Учреждения, свою фамилию, имя, отчество, а также контактные телефонные номера, по которым можно получить информацию и записаться на прием к специалисту </w:t>
      </w:r>
      <w:r w:rsidRPr="004A3532">
        <w:rPr>
          <w:rFonts w:ascii="Arial" w:hAnsi="Arial" w:cs="Arial"/>
          <w:i/>
          <w:sz w:val="24"/>
          <w:szCs w:val="24"/>
        </w:rPr>
        <w:t xml:space="preserve">(КЦСОН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Исетского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КЦСОН г. Заводоуковска, КЦСОН Армизонского района, 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Ишимского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Нижнетавдинского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Ялуторовского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ЦСОН Омутинского района, 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Ярковского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Упоровского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Сорокинского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КЦСОН Сладковского района).</w:t>
      </w:r>
      <w:proofErr w:type="gramEnd"/>
    </w:p>
    <w:p w:rsidR="00D8505D" w:rsidRPr="004A3532" w:rsidRDefault="00D8505D" w:rsidP="00D8505D">
      <w:pPr>
        <w:tabs>
          <w:tab w:val="left" w:pos="851"/>
        </w:tabs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 xml:space="preserve">1.6.3. В полной и доступной форме оказывать консультативные услуги (отвечать на заданные вопросы) </w:t>
      </w:r>
      <w:r w:rsidRPr="004A3532">
        <w:rPr>
          <w:rFonts w:ascii="Arial" w:hAnsi="Arial" w:cs="Arial"/>
          <w:i/>
          <w:sz w:val="24"/>
          <w:szCs w:val="24"/>
        </w:rPr>
        <w:t xml:space="preserve">(КЦСОН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Абатского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ЦСОН г. Ишима, 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Ишимского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КЦСОН г. Ялуторовска).</w:t>
      </w:r>
    </w:p>
    <w:p w:rsidR="00D8505D" w:rsidRPr="004A3532" w:rsidRDefault="00D8505D" w:rsidP="00D8505D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 xml:space="preserve">1.6.4. В случае, если сотрудник не владеет информацией на поступивший запрос, следует привлекать специалиста, способного оказать консультацию по интересующим вопросам </w:t>
      </w:r>
      <w:r w:rsidRPr="004A3532">
        <w:rPr>
          <w:rFonts w:ascii="Arial" w:hAnsi="Arial" w:cs="Arial"/>
          <w:i/>
          <w:sz w:val="24"/>
          <w:szCs w:val="24"/>
        </w:rPr>
        <w:t xml:space="preserve">(КЦСОН Тюменского района, КЦСОН г. Заводоуковска, 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Голышмановского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КЦСОН Армизонского района, 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Бердюжского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Аромашевского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Викуловского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Абатского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ЦСОН г</w:t>
      </w:r>
      <w:proofErr w:type="gramStart"/>
      <w:r w:rsidRPr="004A3532">
        <w:rPr>
          <w:rFonts w:ascii="Arial" w:hAnsi="Arial" w:cs="Arial"/>
          <w:i/>
          <w:sz w:val="24"/>
          <w:szCs w:val="24"/>
        </w:rPr>
        <w:t xml:space="preserve"> .</w:t>
      </w:r>
      <w:proofErr w:type="gramEnd"/>
      <w:r w:rsidRPr="004A3532">
        <w:rPr>
          <w:rFonts w:ascii="Arial" w:hAnsi="Arial" w:cs="Arial"/>
          <w:i/>
          <w:sz w:val="24"/>
          <w:szCs w:val="24"/>
        </w:rPr>
        <w:t xml:space="preserve">Ишима, 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Нижнетавдинского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Ялуторовского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КЦСОН г. Ялуторовска, ЦСОН Омутинского района, КЦСОН Юргинского района, 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Ярковского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Упоровского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КЦСОН Тобольского района, ЦСОН г. Тобольска, 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Сорокинского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КЦСОН Сладковского района).</w:t>
      </w:r>
    </w:p>
    <w:p w:rsidR="00D8505D" w:rsidRPr="004A3532" w:rsidRDefault="00D8505D" w:rsidP="00D8505D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 xml:space="preserve">1.6.5. Систематизировать работу специалиста, ответственного за электронную почту Учреждения. Проработать вопрос создания электронной почты на других сервисах (браузерах) </w:t>
      </w:r>
      <w:r w:rsidRPr="004A3532">
        <w:rPr>
          <w:rFonts w:ascii="Arial" w:hAnsi="Arial" w:cs="Arial"/>
          <w:i/>
          <w:sz w:val="24"/>
          <w:szCs w:val="24"/>
        </w:rPr>
        <w:t>(КЦСОН Казанского района).</w:t>
      </w:r>
    </w:p>
    <w:p w:rsidR="00D8505D" w:rsidRPr="004A3532" w:rsidRDefault="00D8505D" w:rsidP="00D8505D">
      <w:pPr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D8505D" w:rsidRPr="004A3532" w:rsidRDefault="00D8505D" w:rsidP="00D8505D">
      <w:pPr>
        <w:tabs>
          <w:tab w:val="left" w:pos="851"/>
        </w:tabs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 xml:space="preserve">1.7. Для возможности направления получателям услуг заявления (жалобы), предложений и отзывов о качестве предоставления социальных услуг необходимо завести книгу жалоб и предложений, которую можно разместить на информационных стендах или указать кабинет и контактное лицо, у которого находится данная книга. </w:t>
      </w:r>
      <w:proofErr w:type="gramStart"/>
      <w:r w:rsidRPr="004A3532">
        <w:rPr>
          <w:rFonts w:ascii="Arial" w:hAnsi="Arial" w:cs="Arial"/>
          <w:sz w:val="24"/>
          <w:szCs w:val="24"/>
        </w:rPr>
        <w:t xml:space="preserve">Либо разработать форму заявления о подаче заявления (жалобы), предложений, отзывов о работе специалистов с заполненным образцом, которое можно разместить в информационных папках, на столах, где лежит раздаточный материал </w:t>
      </w:r>
      <w:r w:rsidRPr="004A3532">
        <w:rPr>
          <w:rFonts w:ascii="Arial" w:hAnsi="Arial" w:cs="Arial"/>
          <w:i/>
          <w:sz w:val="24"/>
          <w:szCs w:val="24"/>
        </w:rPr>
        <w:t xml:space="preserve">(КЦСОН Тюменского района, 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Исетского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муниципального района, 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Аромашевского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 (стационар),</w:t>
      </w:r>
      <w:proofErr w:type="gramEnd"/>
    </w:p>
    <w:p w:rsidR="00D8505D" w:rsidRPr="004A3532" w:rsidRDefault="00D8505D" w:rsidP="00D8505D">
      <w:pPr>
        <w:tabs>
          <w:tab w:val="left" w:pos="851"/>
        </w:tabs>
        <w:ind w:firstLine="567"/>
        <w:jc w:val="both"/>
        <w:rPr>
          <w:rFonts w:ascii="Arial" w:hAnsi="Arial" w:cs="Arial"/>
          <w:i/>
          <w:sz w:val="24"/>
          <w:szCs w:val="24"/>
        </w:rPr>
      </w:pPr>
    </w:p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 xml:space="preserve">1.8. </w:t>
      </w:r>
      <w:proofErr w:type="gramStart"/>
      <w:r w:rsidRPr="004A3532">
        <w:rPr>
          <w:rFonts w:ascii="Arial" w:hAnsi="Arial" w:cs="Arial"/>
          <w:sz w:val="24"/>
          <w:szCs w:val="24"/>
        </w:rPr>
        <w:t xml:space="preserve">Рассмотреть возможность создания на официальном сайте Учреждения электронной формы направления жалоб, предложений или отзывов о качестве оказания социальных услуг, либо во вкладке, где указан адрес электронной почты, разместить информацию о возможности направления на данный адрес заявления (жалобы), отзыва о качестве работы Учреждения </w:t>
      </w:r>
      <w:r w:rsidRPr="004A3532">
        <w:rPr>
          <w:rFonts w:ascii="Arial" w:hAnsi="Arial" w:cs="Arial"/>
          <w:i/>
          <w:sz w:val="24"/>
          <w:szCs w:val="24"/>
        </w:rPr>
        <w:t xml:space="preserve">(КЦСОН Тюменского района, 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Исетского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Голышмановского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КЦСОН Армизонского района, 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Бердюжского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Аромашевского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</w:t>
      </w:r>
      <w:proofErr w:type="gramEnd"/>
      <w:r w:rsidRPr="004A3532">
        <w:rPr>
          <w:rFonts w:ascii="Arial" w:hAnsi="Arial" w:cs="Arial"/>
          <w:i/>
          <w:sz w:val="24"/>
          <w:szCs w:val="24"/>
        </w:rPr>
        <w:t xml:space="preserve">, 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Викуловского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г</w:t>
      </w:r>
      <w:proofErr w:type="gramStart"/>
      <w:r w:rsidRPr="004A3532">
        <w:rPr>
          <w:rFonts w:ascii="Arial" w:hAnsi="Arial" w:cs="Arial"/>
          <w:i/>
          <w:sz w:val="24"/>
          <w:szCs w:val="24"/>
        </w:rPr>
        <w:t>.И</w:t>
      </w:r>
      <w:proofErr w:type="gramEnd"/>
      <w:r w:rsidRPr="004A3532">
        <w:rPr>
          <w:rFonts w:ascii="Arial" w:hAnsi="Arial" w:cs="Arial"/>
          <w:i/>
          <w:sz w:val="24"/>
          <w:szCs w:val="24"/>
        </w:rPr>
        <w:t>шима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, 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Ишимского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Ярковского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КЦСОН Тобольского района, 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Сорокинского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КЦСОН Сладковского района).</w:t>
      </w:r>
    </w:p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 xml:space="preserve">1.9. </w:t>
      </w:r>
      <w:proofErr w:type="gramStart"/>
      <w:r w:rsidRPr="004A3532">
        <w:rPr>
          <w:rFonts w:ascii="Arial" w:hAnsi="Arial" w:cs="Arial"/>
          <w:sz w:val="24"/>
          <w:szCs w:val="24"/>
        </w:rPr>
        <w:t xml:space="preserve">Разместить на информационных стендах (в том числе в филиалах отделения дневного пребывания несовершеннолетних и реабилитации инвалидов, детей-инвалидов), на официальном сайте Учреждения номера телефонов («горячей линии») уполномоченного исполнительного органа государственной власти в сфере социального </w:t>
      </w:r>
      <w:r w:rsidRPr="004A3532">
        <w:rPr>
          <w:rFonts w:ascii="Arial" w:hAnsi="Arial" w:cs="Arial"/>
          <w:sz w:val="24"/>
          <w:szCs w:val="24"/>
        </w:rPr>
        <w:lastRenderedPageBreak/>
        <w:t xml:space="preserve">обслуживания, по которым гражданам можно обратиться с заявлением (жалобой), предложениями и отзывами о качестве оказания социальных услуг </w:t>
      </w:r>
      <w:r w:rsidRPr="004A3532">
        <w:rPr>
          <w:rFonts w:ascii="Arial" w:hAnsi="Arial" w:cs="Arial"/>
          <w:i/>
          <w:sz w:val="24"/>
          <w:szCs w:val="24"/>
        </w:rPr>
        <w:t xml:space="preserve">(КЦСОН Тюменского района, 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Исетского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КЦСОН г. Заводоуковска, КЦСОН</w:t>
      </w:r>
      <w:proofErr w:type="gramEnd"/>
      <w:r w:rsidRPr="004A353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Голышмановского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КЦСОН Армизонского района, 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Бердюжского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Аромашевского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Викуловского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Абатского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КЦСОН Казанского района, 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г</w:t>
      </w:r>
      <w:proofErr w:type="gramStart"/>
      <w:r w:rsidRPr="004A3532">
        <w:rPr>
          <w:rFonts w:ascii="Arial" w:hAnsi="Arial" w:cs="Arial"/>
          <w:i/>
          <w:sz w:val="24"/>
          <w:szCs w:val="24"/>
        </w:rPr>
        <w:t>.И</w:t>
      </w:r>
      <w:proofErr w:type="gramEnd"/>
      <w:r w:rsidRPr="004A3532">
        <w:rPr>
          <w:rFonts w:ascii="Arial" w:hAnsi="Arial" w:cs="Arial"/>
          <w:i/>
          <w:sz w:val="24"/>
          <w:szCs w:val="24"/>
        </w:rPr>
        <w:t>шима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, 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Ишимского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Ялуторовского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г.Ялуторовска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, ЦСОН Омутинского района, 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Ярковского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Упоровского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Уватского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КЦСОН Тобольского района, 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г.Тобольска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, 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Сорокинского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КЦСОН Сладковского района).</w:t>
      </w:r>
    </w:p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 xml:space="preserve">1.10. </w:t>
      </w:r>
      <w:proofErr w:type="gramStart"/>
      <w:r w:rsidRPr="004A3532">
        <w:rPr>
          <w:rFonts w:ascii="Arial" w:hAnsi="Arial" w:cs="Arial"/>
          <w:sz w:val="24"/>
          <w:szCs w:val="24"/>
        </w:rPr>
        <w:t xml:space="preserve">Структурировать информацию о порядке подачи жалобы по вопросам качества оказания социальных услуг, изложить в доступной форме для получателей социальных услуг, разместить на информационном стенде и на официальном сайте Учреждения </w:t>
      </w:r>
      <w:r w:rsidRPr="004A3532">
        <w:rPr>
          <w:rFonts w:ascii="Arial" w:hAnsi="Arial" w:cs="Arial"/>
          <w:i/>
          <w:sz w:val="24"/>
          <w:szCs w:val="24"/>
        </w:rPr>
        <w:t xml:space="preserve">(КЦСОН Тюменского района, 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Исетского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Вагайского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КЦСОН г. Заводоуковска, 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Голышмановского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КЦСОН Армизонского района, 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Бердюжского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Аромашевского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Викуловского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Абатского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КЦСОН</w:t>
      </w:r>
      <w:proofErr w:type="gramEnd"/>
      <w:r w:rsidRPr="004A3532">
        <w:rPr>
          <w:rFonts w:ascii="Arial" w:hAnsi="Arial" w:cs="Arial"/>
          <w:i/>
          <w:sz w:val="24"/>
          <w:szCs w:val="24"/>
        </w:rPr>
        <w:t xml:space="preserve"> Казанского района, ЦСОН </w:t>
      </w:r>
      <w:r w:rsidRPr="004A3532">
        <w:rPr>
          <w:rFonts w:ascii="Arial" w:hAnsi="Arial" w:cs="Arial"/>
          <w:i/>
          <w:sz w:val="24"/>
          <w:szCs w:val="24"/>
        </w:rPr>
        <w:br/>
        <w:t xml:space="preserve">г. Ишима, 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Ишимского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Ялуторовского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КЦСОН </w:t>
      </w:r>
      <w:r w:rsidRPr="004A3532">
        <w:rPr>
          <w:rFonts w:ascii="Arial" w:hAnsi="Arial" w:cs="Arial"/>
          <w:i/>
          <w:sz w:val="24"/>
          <w:szCs w:val="24"/>
        </w:rPr>
        <w:br/>
        <w:t xml:space="preserve">г. Ялуторовска, ЦСОН Омутинского района, КЦСОН Юргинского района, 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Ярковского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Упоровского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Уватского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КЦСОН Тобольского района, 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г</w:t>
      </w:r>
      <w:proofErr w:type="gramStart"/>
      <w:r w:rsidRPr="004A3532">
        <w:rPr>
          <w:rFonts w:ascii="Arial" w:hAnsi="Arial" w:cs="Arial"/>
          <w:i/>
          <w:sz w:val="24"/>
          <w:szCs w:val="24"/>
        </w:rPr>
        <w:t>.Т</w:t>
      </w:r>
      <w:proofErr w:type="gramEnd"/>
      <w:r w:rsidRPr="004A3532">
        <w:rPr>
          <w:rFonts w:ascii="Arial" w:hAnsi="Arial" w:cs="Arial"/>
          <w:i/>
          <w:sz w:val="24"/>
          <w:szCs w:val="24"/>
        </w:rPr>
        <w:t>обольска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, 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Сорокинского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КЦСОН Сладковского района).</w:t>
      </w:r>
    </w:p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 xml:space="preserve">1.11. </w:t>
      </w:r>
      <w:proofErr w:type="gramStart"/>
      <w:r w:rsidRPr="004A3532">
        <w:rPr>
          <w:rFonts w:ascii="Arial" w:hAnsi="Arial" w:cs="Arial"/>
          <w:sz w:val="24"/>
          <w:szCs w:val="24"/>
        </w:rPr>
        <w:t>В связи с тем, что в надомной или стационарной форме обслуживается большинство граждан свыше 55 лет, которые по состоянию здоровья (или иным показателям) не в состоянии посещать учреждение социального обслуживания, либо не в состоянии прочитать текст, то информацию о работе данного учреждения, о перечне и порядке предоставления социальных услуг необходимо предоставлять устно, в доступной форме, а также в виде буклетов</w:t>
      </w:r>
      <w:proofErr w:type="gramEnd"/>
      <w:r w:rsidRPr="004A3532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4A3532">
        <w:rPr>
          <w:rFonts w:ascii="Arial" w:hAnsi="Arial" w:cs="Arial"/>
          <w:sz w:val="24"/>
          <w:szCs w:val="24"/>
        </w:rPr>
        <w:t xml:space="preserve">листов </w:t>
      </w:r>
      <w:r w:rsidRPr="004A3532">
        <w:rPr>
          <w:rFonts w:ascii="Arial" w:hAnsi="Arial" w:cs="Arial"/>
          <w:i/>
          <w:sz w:val="24"/>
          <w:szCs w:val="24"/>
        </w:rPr>
        <w:t xml:space="preserve">(КЦСОН Тюменского района, 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Вагайского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Голышмановского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КЦСОН Армизонского района, КЦСОН 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Аромашевского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Викуловского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Абатского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КЦСОН Казанского района, 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Ялуторовского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ЦСОН г. Тобольска, КЦСОН Сладковского района).</w:t>
      </w:r>
      <w:proofErr w:type="gramEnd"/>
    </w:p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D8505D" w:rsidRPr="004A3532" w:rsidRDefault="00D8505D" w:rsidP="00D8505D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b/>
          <w:sz w:val="24"/>
          <w:szCs w:val="24"/>
        </w:rPr>
        <w:t>2. Комфортность условий предоставления социальных услуг и доступность их получения</w:t>
      </w:r>
    </w:p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 xml:space="preserve">2.1. </w:t>
      </w:r>
      <w:proofErr w:type="gramStart"/>
      <w:r w:rsidRPr="004A3532">
        <w:rPr>
          <w:rFonts w:ascii="Arial" w:hAnsi="Arial" w:cs="Arial"/>
          <w:sz w:val="24"/>
          <w:szCs w:val="24"/>
        </w:rPr>
        <w:t xml:space="preserve">Рассмотреть возможность создания условий для беспрепятственного доступа к объектам и услугам в учреждении социального обслуживания для инвалидов (в том числе детей-инвалидов) и других маломобильных групп получателей социальных услуг в части оборудования специальным техническим оснащением в соответствии с Национальным стандартом Российской Федерации Социальное обслуживание население «Специальное техническое оснащение учреждений социального обслуживания», утвержденным </w:t>
      </w:r>
      <w:hyperlink r:id="rId54" w:history="1">
        <w:r w:rsidRPr="00812B07">
          <w:rPr>
            <w:rStyle w:val="aa"/>
            <w:rFonts w:ascii="Arial" w:hAnsi="Arial" w:cs="Arial"/>
            <w:color w:val="auto"/>
            <w:spacing w:val="2"/>
            <w:sz w:val="24"/>
            <w:szCs w:val="24"/>
            <w:u w:val="none"/>
            <w:shd w:val="clear" w:color="auto" w:fill="FFFFFF"/>
          </w:rPr>
          <w:t>Приказом Федерального агентства по техническому регулированию и метрологии от</w:t>
        </w:r>
        <w:proofErr w:type="gramEnd"/>
        <w:r w:rsidRPr="00812B07">
          <w:rPr>
            <w:rStyle w:val="aa"/>
            <w:rFonts w:ascii="Arial" w:hAnsi="Arial" w:cs="Arial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</w:t>
        </w:r>
        <w:r w:rsidR="00812B07">
          <w:rPr>
            <w:rStyle w:val="aa"/>
            <w:rFonts w:ascii="Arial" w:hAnsi="Arial" w:cs="Arial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           </w:t>
        </w:r>
        <w:r w:rsidRPr="00812B07">
          <w:rPr>
            <w:rStyle w:val="aa"/>
            <w:rFonts w:ascii="Arial" w:hAnsi="Arial" w:cs="Arial"/>
            <w:color w:val="auto"/>
            <w:spacing w:val="2"/>
            <w:sz w:val="24"/>
            <w:szCs w:val="24"/>
            <w:u w:val="none"/>
            <w:shd w:val="clear" w:color="auto" w:fill="FFFFFF"/>
          </w:rPr>
          <w:t>27 декабря 2007 г. N 560-ст</w:t>
        </w:r>
      </w:hyperlink>
      <w:r w:rsidRPr="00812B07">
        <w:rPr>
          <w:rFonts w:ascii="Arial" w:hAnsi="Arial" w:cs="Arial"/>
          <w:i/>
          <w:sz w:val="24"/>
          <w:szCs w:val="24"/>
        </w:rPr>
        <w:t xml:space="preserve">, </w:t>
      </w:r>
      <w:r w:rsidRPr="00812B07">
        <w:rPr>
          <w:rFonts w:ascii="Arial" w:hAnsi="Arial" w:cs="Arial"/>
          <w:sz w:val="24"/>
          <w:szCs w:val="24"/>
        </w:rPr>
        <w:t>С</w:t>
      </w:r>
      <w:r w:rsidRPr="004A3532">
        <w:rPr>
          <w:rFonts w:ascii="Arial" w:hAnsi="Arial" w:cs="Arial"/>
          <w:sz w:val="24"/>
          <w:szCs w:val="24"/>
        </w:rPr>
        <w:t>водом правил по проектированию и строительству №31-102-99 «Требования доступности общественных зданий и сооружений для инвалидов и других маломобильных посетителей», утвержденным Постановлением Госстроя России от 29.11.1999 №73:</w:t>
      </w:r>
    </w:p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 xml:space="preserve">2.1.1. Оборудовать места отдыха инвалидам и другим маломобильным группам получателей социальных услуг в сидячем положении на прилегающей территории к Учреждению (или после входа) </w:t>
      </w:r>
      <w:r w:rsidRPr="004A3532">
        <w:rPr>
          <w:rFonts w:ascii="Arial" w:hAnsi="Arial" w:cs="Arial"/>
          <w:i/>
          <w:sz w:val="24"/>
          <w:szCs w:val="24"/>
        </w:rPr>
        <w:t xml:space="preserve">(КЦСОН Тюменского района, 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Вагайского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Голышмановского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Бердюжского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Аромашевского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КЦСОН Казанского района, 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г</w:t>
      </w:r>
      <w:proofErr w:type="gramStart"/>
      <w:r w:rsidRPr="004A3532">
        <w:rPr>
          <w:rFonts w:ascii="Arial" w:hAnsi="Arial" w:cs="Arial"/>
          <w:i/>
          <w:sz w:val="24"/>
          <w:szCs w:val="24"/>
        </w:rPr>
        <w:t>.И</w:t>
      </w:r>
      <w:proofErr w:type="gramEnd"/>
      <w:r w:rsidRPr="004A3532">
        <w:rPr>
          <w:rFonts w:ascii="Arial" w:hAnsi="Arial" w:cs="Arial"/>
          <w:i/>
          <w:sz w:val="24"/>
          <w:szCs w:val="24"/>
        </w:rPr>
        <w:t>шима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, 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Ялуторовского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г.Ялуторовска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, 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Ярковского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КЦСОН Тобольского района).</w:t>
      </w:r>
    </w:p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 xml:space="preserve">2.1.2. Для комфортного подъема в Учреждение рассмотреть возможность оборудования пандусами (подъемниками), поручнями. </w:t>
      </w:r>
    </w:p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 xml:space="preserve">Оборудовать входную зону кнопкой вызова (кнопку вызова </w:t>
      </w:r>
      <w:r w:rsidRPr="004A3532">
        <w:rPr>
          <w:rFonts w:ascii="Arial" w:hAnsi="Arial" w:cs="Arial"/>
          <w:color w:val="000000"/>
          <w:sz w:val="24"/>
          <w:szCs w:val="24"/>
        </w:rPr>
        <w:t>установить на высоте от 0,85 до 1 м от уровня земли)</w:t>
      </w:r>
      <w:r w:rsidRPr="004A3532">
        <w:rPr>
          <w:rFonts w:ascii="Arial" w:hAnsi="Arial" w:cs="Arial"/>
          <w:sz w:val="24"/>
          <w:szCs w:val="24"/>
        </w:rPr>
        <w:t xml:space="preserve">, а также обеспечить устройство входа в одном уровне с проходом. </w:t>
      </w:r>
    </w:p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 xml:space="preserve">Проработать вопрос оборудования у полос движения опор, удобных для лиц с нарушениями здоровья. </w:t>
      </w:r>
      <w:proofErr w:type="gramStart"/>
      <w:r w:rsidRPr="004A3532">
        <w:rPr>
          <w:rFonts w:ascii="Arial" w:hAnsi="Arial" w:cs="Arial"/>
          <w:sz w:val="24"/>
          <w:szCs w:val="24"/>
        </w:rPr>
        <w:t xml:space="preserve">Данные действия позволят обеспечить беспрепятственный доступ в Учреждение маломобильным группам населения </w:t>
      </w:r>
      <w:r w:rsidRPr="004A3532">
        <w:rPr>
          <w:rFonts w:ascii="Arial" w:hAnsi="Arial" w:cs="Arial"/>
          <w:i/>
          <w:sz w:val="24"/>
          <w:szCs w:val="24"/>
        </w:rPr>
        <w:t xml:space="preserve">(КЦСОН Тюменского района, 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Исетского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Вагайского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 КЦСОН г. Заводоуковска, 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Голышмановского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Бердюжского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Аромашевского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Викуловского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ЦСОН г. Ишима, 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Ишимского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Ялуторовского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КЦСОН Юргинского района, 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Ярковского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Упоровского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Сорокинского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КЦСОН Сладковского района).</w:t>
      </w:r>
      <w:proofErr w:type="gramEnd"/>
    </w:p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 xml:space="preserve">2.1.3. </w:t>
      </w:r>
      <w:proofErr w:type="gramStart"/>
      <w:r w:rsidRPr="004A3532">
        <w:rPr>
          <w:rFonts w:ascii="Arial" w:hAnsi="Arial" w:cs="Arial"/>
          <w:sz w:val="24"/>
          <w:szCs w:val="24"/>
        </w:rPr>
        <w:t xml:space="preserve">Проработать вопрос оборудования стоянки для личного автотранспорта инвалидов (в том числе оборудование специальным знаком), а также оборудовать устройства съезда с уклоном не более 1:10 на пересечении тротуаров (пешеходных путей) с проезжей частью внутренних дорог, поворотных и разворотных площадок </w:t>
      </w:r>
      <w:r w:rsidRPr="004A3532">
        <w:rPr>
          <w:rFonts w:ascii="Arial" w:hAnsi="Arial" w:cs="Arial"/>
          <w:i/>
          <w:sz w:val="24"/>
          <w:szCs w:val="24"/>
        </w:rPr>
        <w:t xml:space="preserve">(КЦСОН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Викуловского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Абатского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КЦСОН Казанского района, 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Ишимского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Ялуторовского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ЦСОН Омутинского района (стоянка для инвалидов</w:t>
      </w:r>
      <w:proofErr w:type="gramEnd"/>
      <w:r w:rsidRPr="004A3532">
        <w:rPr>
          <w:rFonts w:ascii="Arial" w:hAnsi="Arial" w:cs="Arial"/>
          <w:i/>
          <w:sz w:val="24"/>
          <w:szCs w:val="24"/>
        </w:rPr>
        <w:t xml:space="preserve">), 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Упоровского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 (стоянка для инвалидов), КЦСОН Уватского района, КЦСОН Тобольского района (стоянка для инвалидов), 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Сорокинского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КЦСОН Сладковского района (стоянка для инвалидов).</w:t>
      </w:r>
    </w:p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 xml:space="preserve">2.1.4. </w:t>
      </w:r>
      <w:proofErr w:type="gramStart"/>
      <w:r w:rsidRPr="004A3532">
        <w:rPr>
          <w:rFonts w:ascii="Arial" w:hAnsi="Arial" w:cs="Arial"/>
          <w:sz w:val="24"/>
          <w:szCs w:val="24"/>
        </w:rPr>
        <w:t xml:space="preserve">Рассмотреть возможность оборудования Учреждения (в том числе входные зоны) устройствами дублирования текстовых сообщений голосовыми сообщениями, специализированными знаками, выполненными рельефно-точечным шрифтом Брайля, иной текстовой и графической информацией для лиц с нарушением зрения, а также устройствами дублирования голосовой информацией, надписями и (или) световыми сигналами, позволяющими информировать о предоставляемых социальных услугах учреждением для лиц с нарушением слуха и зрения </w:t>
      </w:r>
      <w:r w:rsidRPr="004A3532">
        <w:rPr>
          <w:rFonts w:ascii="Arial" w:hAnsi="Arial" w:cs="Arial"/>
          <w:i/>
          <w:sz w:val="24"/>
          <w:szCs w:val="24"/>
        </w:rPr>
        <w:t>(КЦСОН Тюменского района, КЦСОН</w:t>
      </w:r>
      <w:proofErr w:type="gramEnd"/>
      <w:r w:rsidRPr="004A353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Исетского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Вагайского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КЦСОН г. Заводоуковска, 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Голышмановского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КЦСОН Армизонского района, 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Бердюжского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Аромашевского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Викуловского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Ишимского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КЦСОН Казанского района, 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г</w:t>
      </w:r>
      <w:proofErr w:type="gramStart"/>
      <w:r w:rsidRPr="004A3532">
        <w:rPr>
          <w:rFonts w:ascii="Arial" w:hAnsi="Arial" w:cs="Arial"/>
          <w:i/>
          <w:sz w:val="24"/>
          <w:szCs w:val="24"/>
        </w:rPr>
        <w:t>.И</w:t>
      </w:r>
      <w:proofErr w:type="gramEnd"/>
      <w:r w:rsidRPr="004A3532">
        <w:rPr>
          <w:rFonts w:ascii="Arial" w:hAnsi="Arial" w:cs="Arial"/>
          <w:i/>
          <w:sz w:val="24"/>
          <w:szCs w:val="24"/>
        </w:rPr>
        <w:t>шима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, 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Нижнетавдинского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Ялуторовского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КЦСОН Юргинского района, 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Ярковского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Упоровского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Уватского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КЦСОН Тобольского района, 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г.Тобольска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, 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Сорокинского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КЦСОН </w:t>
      </w:r>
      <w:proofErr w:type="gramStart"/>
      <w:r w:rsidRPr="004A3532">
        <w:rPr>
          <w:rFonts w:ascii="Arial" w:hAnsi="Arial" w:cs="Arial"/>
          <w:i/>
          <w:sz w:val="24"/>
          <w:szCs w:val="24"/>
        </w:rPr>
        <w:t>Сладковского района).</w:t>
      </w:r>
      <w:proofErr w:type="gramEnd"/>
    </w:p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 xml:space="preserve">2.1.5. Рассмотреть возможность оборудования Учреждения устройствами дублирования текстовых сообщений голосовыми сообщениями, устройствами дублирования голосовой информацией, надписями и (или) световыми сигналами, позволяющими информировать о предоставляемых социальных услугах учреждением для лиц с нарушением слуха и зрения </w:t>
      </w:r>
      <w:r w:rsidRPr="004A3532">
        <w:rPr>
          <w:rFonts w:ascii="Arial" w:hAnsi="Arial" w:cs="Arial"/>
          <w:i/>
          <w:sz w:val="24"/>
          <w:szCs w:val="24"/>
        </w:rPr>
        <w:t xml:space="preserve">(КЦСОН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Абатского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 КЦСОН г. Ялуторовска, ЦСОН Омутинского района). </w:t>
      </w:r>
    </w:p>
    <w:p w:rsidR="00D8505D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 xml:space="preserve">2.1.6. Рассмотреть возможность оборудования полос движения на прилегающей территории к Учреждению опорами (поручнями/ перилами), удобными для всех лиц с нарушениями здоровья </w:t>
      </w:r>
      <w:r w:rsidRPr="004A3532">
        <w:rPr>
          <w:rFonts w:ascii="Arial" w:hAnsi="Arial" w:cs="Arial"/>
          <w:i/>
          <w:sz w:val="24"/>
          <w:szCs w:val="24"/>
        </w:rPr>
        <w:t>(ЦСОН Омутинского района, КЦСОН Уватского района, КЦСОН Тобольского района, ЦСОН г. Тобольска).</w:t>
      </w:r>
    </w:p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 xml:space="preserve">2.1.7. </w:t>
      </w:r>
      <w:proofErr w:type="gramStart"/>
      <w:r w:rsidRPr="004A3532">
        <w:rPr>
          <w:rFonts w:ascii="Arial" w:hAnsi="Arial" w:cs="Arial"/>
          <w:sz w:val="24"/>
          <w:szCs w:val="24"/>
        </w:rPr>
        <w:t>Проработать вопрос оборудования санитарно-гигиенических помещений поручнями (подвесными трапециями) для пользования инвалидами, а также устройствами вешалки, местами для временного размещений кресел-колясок, костылей и т.п.</w:t>
      </w:r>
      <w:proofErr w:type="gramEnd"/>
      <w:r w:rsidRPr="004A3532">
        <w:rPr>
          <w:rFonts w:ascii="Arial" w:hAnsi="Arial" w:cs="Arial"/>
          <w:sz w:val="24"/>
          <w:szCs w:val="24"/>
        </w:rPr>
        <w:t xml:space="preserve"> </w:t>
      </w:r>
      <w:r w:rsidRPr="004A3532">
        <w:rPr>
          <w:rFonts w:ascii="Arial" w:hAnsi="Arial" w:cs="Arial"/>
          <w:i/>
          <w:sz w:val="24"/>
          <w:szCs w:val="24"/>
        </w:rPr>
        <w:t xml:space="preserve">(КЦСОН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Аромашевского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Голышмановского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Викуловского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КЦСОН Казанского района, 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г</w:t>
      </w:r>
      <w:proofErr w:type="gramStart"/>
      <w:r w:rsidRPr="004A3532">
        <w:rPr>
          <w:rFonts w:ascii="Arial" w:hAnsi="Arial" w:cs="Arial"/>
          <w:i/>
          <w:sz w:val="24"/>
          <w:szCs w:val="24"/>
        </w:rPr>
        <w:t>.И</w:t>
      </w:r>
      <w:proofErr w:type="gramEnd"/>
      <w:r w:rsidRPr="004A3532">
        <w:rPr>
          <w:rFonts w:ascii="Arial" w:hAnsi="Arial" w:cs="Arial"/>
          <w:i/>
          <w:sz w:val="24"/>
          <w:szCs w:val="24"/>
        </w:rPr>
        <w:t>шима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, 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Ишимского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Нижнетавдинского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Ярковского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lastRenderedPageBreak/>
        <w:t>Упоровского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Уватского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КЦСОН Тобольского района, 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г.Тобольска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, КЦСОН Сладковского района, 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Сорокинского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 (полустационар).</w:t>
      </w:r>
    </w:p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D8505D" w:rsidRPr="004A3532" w:rsidRDefault="00D8505D" w:rsidP="00D8505D">
      <w:pPr>
        <w:pStyle w:val="a3"/>
        <w:tabs>
          <w:tab w:val="left" w:pos="851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b/>
          <w:sz w:val="24"/>
          <w:szCs w:val="24"/>
        </w:rPr>
        <w:t>3. Время ожидания предоставления социальной услуги</w:t>
      </w:r>
    </w:p>
    <w:p w:rsidR="00D8505D" w:rsidRPr="004A3532" w:rsidRDefault="00D8505D" w:rsidP="00D8505D">
      <w:pPr>
        <w:tabs>
          <w:tab w:val="left" w:pos="284"/>
        </w:tabs>
        <w:ind w:firstLine="567"/>
        <w:jc w:val="both"/>
        <w:rPr>
          <w:rFonts w:ascii="Arial" w:hAnsi="Arial" w:cs="Arial"/>
          <w:b/>
          <w:i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>3.</w:t>
      </w:r>
      <w:r w:rsidR="00352F07">
        <w:rPr>
          <w:rFonts w:ascii="Arial" w:hAnsi="Arial" w:cs="Arial"/>
          <w:sz w:val="24"/>
          <w:szCs w:val="24"/>
        </w:rPr>
        <w:t>1</w:t>
      </w:r>
      <w:r w:rsidRPr="004A3532">
        <w:rPr>
          <w:rFonts w:ascii="Arial" w:hAnsi="Arial" w:cs="Arial"/>
          <w:sz w:val="24"/>
          <w:szCs w:val="24"/>
        </w:rPr>
        <w:t xml:space="preserve">. Провести разъяснительную беседу с персоналом отделения «Милосердие» о соблюдении Кодекса этики и служебного поведения </w:t>
      </w:r>
      <w:proofErr w:type="gramStart"/>
      <w:r w:rsidRPr="004A3532">
        <w:rPr>
          <w:rFonts w:ascii="Arial" w:hAnsi="Arial" w:cs="Arial"/>
          <w:sz w:val="24"/>
          <w:szCs w:val="24"/>
        </w:rPr>
        <w:t>работников органов управления социальной защиты населения</w:t>
      </w:r>
      <w:proofErr w:type="gramEnd"/>
      <w:r w:rsidRPr="004A3532">
        <w:rPr>
          <w:rFonts w:ascii="Arial" w:hAnsi="Arial" w:cs="Arial"/>
          <w:sz w:val="24"/>
          <w:szCs w:val="24"/>
        </w:rPr>
        <w:t xml:space="preserve"> и учреждений социального обслуживания </w:t>
      </w:r>
      <w:r w:rsidRPr="004A3532">
        <w:rPr>
          <w:rFonts w:ascii="Arial" w:hAnsi="Arial" w:cs="Arial"/>
          <w:i/>
          <w:sz w:val="24"/>
          <w:szCs w:val="24"/>
        </w:rPr>
        <w:t xml:space="preserve">(КЦСОН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Ялуторовского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ЦСОН г. Тобольска)</w:t>
      </w:r>
    </w:p>
    <w:p w:rsidR="00D8505D" w:rsidRPr="004A3532" w:rsidRDefault="00D8505D" w:rsidP="00D8505D">
      <w:pPr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D8505D" w:rsidRPr="004A3532" w:rsidRDefault="00D8505D" w:rsidP="00D8505D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b/>
          <w:sz w:val="24"/>
          <w:szCs w:val="24"/>
        </w:rPr>
        <w:t>4. Доброжелательность, вежливость, компетентность работников организаций социального обслуживания</w:t>
      </w:r>
    </w:p>
    <w:p w:rsidR="00D8505D" w:rsidRPr="004A3532" w:rsidRDefault="00D8505D" w:rsidP="00D8505D">
      <w:pPr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 xml:space="preserve">4.1. Проработать вопрос о направлении работников отделений на курсы повышения квалификации и профессиональную переподготовку по профилю деятельности в целях повышения качества и эффективности социального обслуживания граждан </w:t>
      </w:r>
      <w:r w:rsidRPr="004A3532">
        <w:rPr>
          <w:rFonts w:ascii="Arial" w:hAnsi="Arial" w:cs="Arial"/>
          <w:i/>
          <w:color w:val="000000"/>
          <w:sz w:val="24"/>
          <w:szCs w:val="24"/>
        </w:rPr>
        <w:t>(</w:t>
      </w:r>
      <w:r w:rsidRPr="004A3532">
        <w:rPr>
          <w:rFonts w:ascii="Arial" w:hAnsi="Arial" w:cs="Arial"/>
          <w:i/>
          <w:sz w:val="24"/>
          <w:szCs w:val="24"/>
        </w:rPr>
        <w:t xml:space="preserve">КЦСОН Тюменского района, 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Исетского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КЦСОН г. Заводоуковска, КЦСОН Армизонского района, 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Бердюжского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Аромашевского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Викуловского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Абатского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КЦСОН Казанского района, 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г</w:t>
      </w:r>
      <w:proofErr w:type="gramStart"/>
      <w:r w:rsidRPr="004A3532">
        <w:rPr>
          <w:rFonts w:ascii="Arial" w:hAnsi="Arial" w:cs="Arial"/>
          <w:i/>
          <w:sz w:val="24"/>
          <w:szCs w:val="24"/>
        </w:rPr>
        <w:t>.И</w:t>
      </w:r>
      <w:proofErr w:type="gramEnd"/>
      <w:r w:rsidRPr="004A3532">
        <w:rPr>
          <w:rFonts w:ascii="Arial" w:hAnsi="Arial" w:cs="Arial"/>
          <w:i/>
          <w:sz w:val="24"/>
          <w:szCs w:val="24"/>
        </w:rPr>
        <w:t>шима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, 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Ишимского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Нижнетавдинского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Ялуторовского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 района, КЦСОН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г</w:t>
      </w:r>
      <w:proofErr w:type="gramStart"/>
      <w:r w:rsidRPr="004A3532">
        <w:rPr>
          <w:rFonts w:ascii="Arial" w:hAnsi="Arial" w:cs="Arial"/>
          <w:i/>
          <w:sz w:val="24"/>
          <w:szCs w:val="24"/>
        </w:rPr>
        <w:t>.Я</w:t>
      </w:r>
      <w:proofErr w:type="gramEnd"/>
      <w:r w:rsidRPr="004A3532">
        <w:rPr>
          <w:rFonts w:ascii="Arial" w:hAnsi="Arial" w:cs="Arial"/>
          <w:i/>
          <w:sz w:val="24"/>
          <w:szCs w:val="24"/>
        </w:rPr>
        <w:t>луторовска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 xml:space="preserve">, ЦСОН Омутинского района, КЦСОН Ярковского района, КЦСОН Тобольского района, ЦСОН </w:t>
      </w:r>
      <w:proofErr w:type="spellStart"/>
      <w:r w:rsidRPr="004A3532">
        <w:rPr>
          <w:rFonts w:ascii="Arial" w:hAnsi="Arial" w:cs="Arial"/>
          <w:i/>
          <w:sz w:val="24"/>
          <w:szCs w:val="24"/>
        </w:rPr>
        <w:t>г.Тобольска</w:t>
      </w:r>
      <w:proofErr w:type="spellEnd"/>
      <w:r w:rsidRPr="004A3532">
        <w:rPr>
          <w:rFonts w:ascii="Arial" w:hAnsi="Arial" w:cs="Arial"/>
          <w:i/>
          <w:sz w:val="24"/>
          <w:szCs w:val="24"/>
        </w:rPr>
        <w:t>).</w:t>
      </w:r>
    </w:p>
    <w:p w:rsidR="00D8505D" w:rsidRPr="004A3532" w:rsidRDefault="00D8505D" w:rsidP="00D8505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D8505D" w:rsidRPr="004A3532" w:rsidRDefault="00D8505D" w:rsidP="00D8505D">
      <w:pPr>
        <w:tabs>
          <w:tab w:val="left" w:pos="851"/>
        </w:tabs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4A3532">
        <w:rPr>
          <w:rFonts w:ascii="Arial" w:hAnsi="Arial" w:cs="Arial"/>
          <w:b/>
          <w:sz w:val="24"/>
          <w:szCs w:val="24"/>
        </w:rPr>
        <w:t>5. Предложения и пожелания получателей услуг по улучшению качества социального обслуживания</w:t>
      </w:r>
    </w:p>
    <w:p w:rsidR="00D8505D" w:rsidRPr="004A3532" w:rsidRDefault="00D8505D" w:rsidP="00D8505D">
      <w:pPr>
        <w:pStyle w:val="ConsPlusNormal"/>
        <w:ind w:firstLine="567"/>
        <w:jc w:val="both"/>
        <w:rPr>
          <w:sz w:val="24"/>
          <w:szCs w:val="24"/>
        </w:rPr>
      </w:pPr>
      <w:r w:rsidRPr="004A3532">
        <w:rPr>
          <w:sz w:val="24"/>
          <w:szCs w:val="24"/>
        </w:rPr>
        <w:t>При проведении опроса получатели социальных услуг выразили пожелания и предложения по улучшению качества социального обслуживания:</w:t>
      </w:r>
    </w:p>
    <w:p w:rsidR="00D8505D" w:rsidRPr="004A3532" w:rsidRDefault="00D8505D" w:rsidP="00D8505D">
      <w:pPr>
        <w:pStyle w:val="ConsPlusNormal"/>
        <w:ind w:left="360"/>
        <w:jc w:val="both"/>
        <w:rPr>
          <w:sz w:val="24"/>
          <w:szCs w:val="24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7654"/>
      </w:tblGrid>
      <w:tr w:rsidR="00D8505D" w:rsidRPr="004A3532" w:rsidTr="00762362">
        <w:tc>
          <w:tcPr>
            <w:tcW w:w="2552" w:type="dxa"/>
          </w:tcPr>
          <w:p w:rsidR="00D8505D" w:rsidRPr="004A3532" w:rsidRDefault="00D8505D" w:rsidP="00762362">
            <w:pPr>
              <w:pStyle w:val="ConsPlusNormal"/>
              <w:jc w:val="center"/>
              <w:rPr>
                <w:sz w:val="24"/>
                <w:szCs w:val="24"/>
              </w:rPr>
            </w:pPr>
            <w:r w:rsidRPr="004A3532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7654" w:type="dxa"/>
          </w:tcPr>
          <w:p w:rsidR="00D8505D" w:rsidRPr="004A3532" w:rsidRDefault="00D8505D" w:rsidP="00762362">
            <w:pPr>
              <w:pStyle w:val="ConsPlusNormal"/>
              <w:jc w:val="center"/>
              <w:rPr>
                <w:sz w:val="24"/>
                <w:szCs w:val="24"/>
              </w:rPr>
            </w:pPr>
            <w:r w:rsidRPr="004A3532">
              <w:rPr>
                <w:sz w:val="24"/>
                <w:szCs w:val="24"/>
              </w:rPr>
              <w:t>Пожелания и предложения по улучшению качества социального обслуживания</w:t>
            </w:r>
          </w:p>
        </w:tc>
      </w:tr>
      <w:tr w:rsidR="00D8505D" w:rsidRPr="004A3532" w:rsidTr="00762362">
        <w:tc>
          <w:tcPr>
            <w:tcW w:w="2552" w:type="dxa"/>
          </w:tcPr>
          <w:p w:rsidR="00D8505D" w:rsidRPr="004A3532" w:rsidRDefault="00D8505D" w:rsidP="00762362">
            <w:pPr>
              <w:pStyle w:val="ConsPlusNormal"/>
              <w:jc w:val="both"/>
              <w:rPr>
                <w:sz w:val="24"/>
                <w:szCs w:val="24"/>
              </w:rPr>
            </w:pPr>
            <w:r w:rsidRPr="004A3532">
              <w:rPr>
                <w:sz w:val="24"/>
                <w:szCs w:val="24"/>
              </w:rPr>
              <w:t>КЦСОН Тюменского района</w:t>
            </w:r>
          </w:p>
        </w:tc>
        <w:tc>
          <w:tcPr>
            <w:tcW w:w="7654" w:type="dxa"/>
          </w:tcPr>
          <w:p w:rsidR="00D8505D" w:rsidRPr="004A3532" w:rsidRDefault="00D8505D" w:rsidP="00762362">
            <w:pPr>
              <w:pStyle w:val="ConsPlusNormal"/>
              <w:jc w:val="both"/>
              <w:rPr>
                <w:i/>
                <w:sz w:val="24"/>
                <w:szCs w:val="24"/>
              </w:rPr>
            </w:pPr>
            <w:r w:rsidRPr="004A3532">
              <w:rPr>
                <w:i/>
                <w:sz w:val="24"/>
                <w:szCs w:val="24"/>
                <w:u w:val="single"/>
              </w:rPr>
              <w:t>Стационарная форма обслуживания</w:t>
            </w:r>
            <w:r w:rsidRPr="004A3532">
              <w:rPr>
                <w:i/>
                <w:sz w:val="24"/>
                <w:szCs w:val="24"/>
              </w:rPr>
              <w:t>:</w:t>
            </w:r>
          </w:p>
          <w:p w:rsidR="00D8505D" w:rsidRPr="004A3532" w:rsidRDefault="00D8505D" w:rsidP="00762362">
            <w:pPr>
              <w:pStyle w:val="ConsPlusNormal"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4A3532">
              <w:rPr>
                <w:sz w:val="24"/>
                <w:szCs w:val="24"/>
              </w:rPr>
              <w:t>отремонтировать дорогу (подъезд) к Учреждению.</w:t>
            </w:r>
          </w:p>
          <w:p w:rsidR="00D8505D" w:rsidRPr="004A3532" w:rsidRDefault="00D8505D" w:rsidP="00762362">
            <w:pPr>
              <w:pStyle w:val="ConsPlusNormal"/>
              <w:tabs>
                <w:tab w:val="left" w:pos="851"/>
              </w:tabs>
              <w:jc w:val="both"/>
              <w:rPr>
                <w:sz w:val="24"/>
                <w:szCs w:val="24"/>
                <w:u w:val="single"/>
              </w:rPr>
            </w:pPr>
            <w:r w:rsidRPr="004A3532">
              <w:rPr>
                <w:i/>
                <w:sz w:val="24"/>
                <w:szCs w:val="24"/>
                <w:u w:val="single"/>
              </w:rPr>
              <w:t>Полустационарная форма обслуживания:</w:t>
            </w:r>
          </w:p>
          <w:p w:rsidR="00D8505D" w:rsidRPr="004A3532" w:rsidRDefault="00D8505D" w:rsidP="00D40A2C">
            <w:pPr>
              <w:pStyle w:val="ConsPlusNormal"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4A3532">
              <w:rPr>
                <w:sz w:val="24"/>
                <w:szCs w:val="24"/>
              </w:rPr>
              <w:t>организовать стабильное помещение для реабилитационных мероприятий;</w:t>
            </w:r>
            <w:r w:rsidR="00D40A2C">
              <w:rPr>
                <w:sz w:val="24"/>
                <w:szCs w:val="24"/>
              </w:rPr>
              <w:t xml:space="preserve"> </w:t>
            </w:r>
            <w:r w:rsidRPr="004A3532">
              <w:rPr>
                <w:sz w:val="24"/>
                <w:szCs w:val="24"/>
              </w:rPr>
              <w:t>систематически проветривать помещение; приобрести инвентарь, музыкальный центр.</w:t>
            </w:r>
          </w:p>
        </w:tc>
      </w:tr>
      <w:tr w:rsidR="00D8505D" w:rsidRPr="004A3532" w:rsidTr="00762362">
        <w:tc>
          <w:tcPr>
            <w:tcW w:w="2552" w:type="dxa"/>
          </w:tcPr>
          <w:p w:rsidR="00D8505D" w:rsidRPr="004A3532" w:rsidRDefault="00D8505D" w:rsidP="00762362">
            <w:pPr>
              <w:pStyle w:val="ConsPlusNormal"/>
              <w:jc w:val="both"/>
              <w:rPr>
                <w:sz w:val="24"/>
                <w:szCs w:val="24"/>
              </w:rPr>
            </w:pPr>
            <w:r w:rsidRPr="004A3532">
              <w:rPr>
                <w:sz w:val="24"/>
                <w:szCs w:val="24"/>
              </w:rPr>
              <w:t xml:space="preserve">КЦСОН </w:t>
            </w:r>
            <w:proofErr w:type="spellStart"/>
            <w:r w:rsidRPr="004A3532">
              <w:rPr>
                <w:sz w:val="24"/>
                <w:szCs w:val="24"/>
              </w:rPr>
              <w:t>Исетского</w:t>
            </w:r>
            <w:proofErr w:type="spellEnd"/>
            <w:r w:rsidRPr="004A3532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7654" w:type="dxa"/>
          </w:tcPr>
          <w:p w:rsidR="00D8505D" w:rsidRPr="004A3532" w:rsidRDefault="00D8505D" w:rsidP="00762362">
            <w:pPr>
              <w:pStyle w:val="ConsPlusNormal"/>
              <w:tabs>
                <w:tab w:val="left" w:pos="851"/>
              </w:tabs>
              <w:jc w:val="both"/>
              <w:rPr>
                <w:i/>
                <w:sz w:val="24"/>
                <w:szCs w:val="24"/>
                <w:u w:val="single"/>
              </w:rPr>
            </w:pPr>
            <w:r w:rsidRPr="004A3532">
              <w:rPr>
                <w:i/>
                <w:sz w:val="24"/>
                <w:szCs w:val="24"/>
                <w:u w:val="single"/>
              </w:rPr>
              <w:t>Полустационарная форма обслуживания:</w:t>
            </w:r>
          </w:p>
          <w:p w:rsidR="00D8505D" w:rsidRPr="004A3532" w:rsidRDefault="00D8505D" w:rsidP="00762362">
            <w:pPr>
              <w:pStyle w:val="ConsPlusNormal"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4A3532">
              <w:rPr>
                <w:sz w:val="24"/>
                <w:szCs w:val="24"/>
              </w:rPr>
              <w:t xml:space="preserve">перенести комнату приема граждан на 1-й этаж; на реабилитационные мероприятия приглашать психолога, врача; приобрести материал для </w:t>
            </w:r>
            <w:r w:rsidR="0021402F" w:rsidRPr="004A3532">
              <w:rPr>
                <w:sz w:val="24"/>
                <w:szCs w:val="24"/>
              </w:rPr>
              <w:t>под</w:t>
            </w:r>
            <w:r w:rsidR="0021402F">
              <w:rPr>
                <w:sz w:val="24"/>
                <w:szCs w:val="24"/>
              </w:rPr>
              <w:t>е</w:t>
            </w:r>
            <w:r w:rsidR="0021402F" w:rsidRPr="004A3532">
              <w:rPr>
                <w:sz w:val="24"/>
                <w:szCs w:val="24"/>
              </w:rPr>
              <w:t>лочных</w:t>
            </w:r>
            <w:r w:rsidR="0021402F">
              <w:rPr>
                <w:sz w:val="24"/>
                <w:szCs w:val="24"/>
              </w:rPr>
              <w:t xml:space="preserve"> работ</w:t>
            </w:r>
            <w:r w:rsidRPr="004A3532">
              <w:rPr>
                <w:sz w:val="24"/>
                <w:szCs w:val="24"/>
              </w:rPr>
              <w:t>.</w:t>
            </w:r>
          </w:p>
        </w:tc>
      </w:tr>
      <w:tr w:rsidR="00D8505D" w:rsidRPr="004A3532" w:rsidTr="00762362">
        <w:tc>
          <w:tcPr>
            <w:tcW w:w="2552" w:type="dxa"/>
          </w:tcPr>
          <w:p w:rsidR="00D8505D" w:rsidRPr="004A3532" w:rsidRDefault="00D8505D" w:rsidP="00762362">
            <w:pPr>
              <w:pStyle w:val="ConsPlusNormal"/>
              <w:jc w:val="both"/>
              <w:rPr>
                <w:sz w:val="24"/>
                <w:szCs w:val="24"/>
              </w:rPr>
            </w:pPr>
            <w:r w:rsidRPr="004A3532">
              <w:rPr>
                <w:sz w:val="24"/>
                <w:szCs w:val="24"/>
              </w:rPr>
              <w:t xml:space="preserve">КЦСОН </w:t>
            </w:r>
            <w:proofErr w:type="spellStart"/>
            <w:r w:rsidRPr="004A3532">
              <w:rPr>
                <w:sz w:val="24"/>
                <w:szCs w:val="24"/>
              </w:rPr>
              <w:t>Вагайского</w:t>
            </w:r>
            <w:proofErr w:type="spellEnd"/>
            <w:r w:rsidRPr="004A3532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7654" w:type="dxa"/>
          </w:tcPr>
          <w:p w:rsidR="00D8505D" w:rsidRPr="004A3532" w:rsidRDefault="00D8505D" w:rsidP="00762362">
            <w:pPr>
              <w:pStyle w:val="ConsPlusNormal"/>
              <w:jc w:val="both"/>
              <w:rPr>
                <w:i/>
                <w:sz w:val="24"/>
                <w:szCs w:val="24"/>
                <w:u w:val="single"/>
              </w:rPr>
            </w:pPr>
            <w:r w:rsidRPr="004A3532">
              <w:rPr>
                <w:i/>
                <w:sz w:val="24"/>
                <w:szCs w:val="24"/>
                <w:u w:val="single"/>
              </w:rPr>
              <w:t>Стационарная форма обслуживания:</w:t>
            </w:r>
          </w:p>
          <w:p w:rsidR="00D8505D" w:rsidRPr="004A3532" w:rsidRDefault="00D8505D" w:rsidP="00762362">
            <w:pPr>
              <w:pStyle w:val="ConsPlusNormal"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4A3532">
              <w:rPr>
                <w:sz w:val="24"/>
                <w:szCs w:val="24"/>
              </w:rPr>
              <w:t>систематическ</w:t>
            </w:r>
            <w:r w:rsidR="00497D66">
              <w:rPr>
                <w:sz w:val="24"/>
                <w:szCs w:val="24"/>
              </w:rPr>
              <w:t>ое</w:t>
            </w:r>
            <w:r w:rsidRPr="004A3532">
              <w:rPr>
                <w:sz w:val="24"/>
                <w:szCs w:val="24"/>
              </w:rPr>
              <w:t xml:space="preserve"> посещение специалистами Учреждения </w:t>
            </w:r>
            <w:r w:rsidR="00497D66">
              <w:rPr>
                <w:sz w:val="24"/>
                <w:szCs w:val="24"/>
              </w:rPr>
              <w:t xml:space="preserve">             </w:t>
            </w:r>
            <w:r w:rsidRPr="004A3532">
              <w:rPr>
                <w:sz w:val="24"/>
                <w:szCs w:val="24"/>
              </w:rPr>
              <w:t>(в том числе интересоваться жизнью, здоровьем).</w:t>
            </w:r>
          </w:p>
          <w:p w:rsidR="00D8505D" w:rsidRPr="004A3532" w:rsidRDefault="00D8505D" w:rsidP="00762362">
            <w:pPr>
              <w:pStyle w:val="ConsPlusNormal"/>
              <w:tabs>
                <w:tab w:val="left" w:pos="851"/>
              </w:tabs>
              <w:jc w:val="both"/>
              <w:rPr>
                <w:i/>
                <w:sz w:val="24"/>
                <w:szCs w:val="24"/>
                <w:u w:val="single"/>
              </w:rPr>
            </w:pPr>
            <w:r w:rsidRPr="004A3532">
              <w:rPr>
                <w:i/>
                <w:sz w:val="24"/>
                <w:szCs w:val="24"/>
                <w:u w:val="single"/>
              </w:rPr>
              <w:t>Полустационарная форма обслуживания:</w:t>
            </w:r>
          </w:p>
          <w:p w:rsidR="00D8505D" w:rsidRPr="004A3532" w:rsidRDefault="00D8505D" w:rsidP="00762362">
            <w:pPr>
              <w:pStyle w:val="ConsPlusNormal"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4A3532">
              <w:rPr>
                <w:sz w:val="24"/>
                <w:szCs w:val="24"/>
              </w:rPr>
              <w:t>организовывать выезды; приобрести тренажеры; оборудовать гардероб; принять на работу активного тренера (инструктора).</w:t>
            </w:r>
          </w:p>
          <w:p w:rsidR="00D8505D" w:rsidRPr="004A3532" w:rsidRDefault="00D8505D" w:rsidP="00762362">
            <w:pPr>
              <w:pStyle w:val="ConsPlusNormal"/>
              <w:tabs>
                <w:tab w:val="left" w:pos="851"/>
              </w:tabs>
              <w:jc w:val="both"/>
              <w:rPr>
                <w:i/>
                <w:sz w:val="24"/>
                <w:szCs w:val="24"/>
                <w:u w:val="single"/>
              </w:rPr>
            </w:pPr>
            <w:r w:rsidRPr="004A3532">
              <w:rPr>
                <w:i/>
                <w:sz w:val="24"/>
                <w:szCs w:val="24"/>
                <w:u w:val="single"/>
              </w:rPr>
              <w:t>Надомная форма обслуживания:</w:t>
            </w:r>
          </w:p>
          <w:p w:rsidR="00D8505D" w:rsidRPr="004A3532" w:rsidRDefault="00D8505D" w:rsidP="00762362">
            <w:pPr>
              <w:pStyle w:val="ConsPlusNormal"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4A3532">
              <w:rPr>
                <w:sz w:val="24"/>
                <w:szCs w:val="24"/>
              </w:rPr>
              <w:t>перенести отделение на первый этаж.</w:t>
            </w:r>
          </w:p>
        </w:tc>
      </w:tr>
      <w:tr w:rsidR="00D8505D" w:rsidRPr="004A3532" w:rsidTr="00762362">
        <w:tc>
          <w:tcPr>
            <w:tcW w:w="2552" w:type="dxa"/>
          </w:tcPr>
          <w:p w:rsidR="00D8505D" w:rsidRPr="004A3532" w:rsidRDefault="00D8505D" w:rsidP="00762362">
            <w:pPr>
              <w:pStyle w:val="ConsPlusNormal"/>
              <w:jc w:val="both"/>
              <w:rPr>
                <w:sz w:val="24"/>
                <w:szCs w:val="24"/>
              </w:rPr>
            </w:pPr>
            <w:r w:rsidRPr="004A3532">
              <w:rPr>
                <w:sz w:val="24"/>
                <w:szCs w:val="24"/>
              </w:rPr>
              <w:t xml:space="preserve">КЦСОН </w:t>
            </w:r>
            <w:r w:rsidRPr="004A3532">
              <w:rPr>
                <w:sz w:val="24"/>
                <w:szCs w:val="24"/>
              </w:rPr>
              <w:br/>
              <w:t>г. Заводоуковска</w:t>
            </w:r>
          </w:p>
        </w:tc>
        <w:tc>
          <w:tcPr>
            <w:tcW w:w="7654" w:type="dxa"/>
          </w:tcPr>
          <w:p w:rsidR="00D8505D" w:rsidRPr="004A3532" w:rsidRDefault="00D8505D" w:rsidP="00762362">
            <w:pPr>
              <w:pStyle w:val="ConsPlusNormal"/>
              <w:tabs>
                <w:tab w:val="left" w:pos="851"/>
              </w:tabs>
              <w:jc w:val="both"/>
              <w:rPr>
                <w:i/>
                <w:sz w:val="24"/>
                <w:szCs w:val="24"/>
                <w:u w:val="single"/>
              </w:rPr>
            </w:pPr>
            <w:r w:rsidRPr="004A3532">
              <w:rPr>
                <w:i/>
                <w:sz w:val="24"/>
                <w:szCs w:val="24"/>
                <w:u w:val="single"/>
              </w:rPr>
              <w:t>Полустационарная форма обслуживания:</w:t>
            </w:r>
          </w:p>
          <w:p w:rsidR="00D8505D" w:rsidRPr="004A3532" w:rsidRDefault="00D8505D" w:rsidP="00497D66">
            <w:pPr>
              <w:pStyle w:val="ConsPlusNormal"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4A3532">
              <w:rPr>
                <w:sz w:val="24"/>
                <w:szCs w:val="24"/>
              </w:rPr>
              <w:t xml:space="preserve">провести </w:t>
            </w:r>
            <w:r w:rsidR="00497D66">
              <w:rPr>
                <w:sz w:val="24"/>
                <w:szCs w:val="24"/>
              </w:rPr>
              <w:t>косметический ремонт помещения.</w:t>
            </w:r>
          </w:p>
        </w:tc>
      </w:tr>
      <w:tr w:rsidR="00D8505D" w:rsidRPr="004A3532" w:rsidTr="00762362">
        <w:tc>
          <w:tcPr>
            <w:tcW w:w="2552" w:type="dxa"/>
          </w:tcPr>
          <w:p w:rsidR="00D8505D" w:rsidRPr="004A3532" w:rsidRDefault="00D8505D" w:rsidP="00762362">
            <w:pPr>
              <w:pStyle w:val="ConsPlusNormal"/>
              <w:jc w:val="both"/>
              <w:rPr>
                <w:sz w:val="24"/>
                <w:szCs w:val="24"/>
              </w:rPr>
            </w:pPr>
            <w:r w:rsidRPr="004A3532">
              <w:rPr>
                <w:sz w:val="24"/>
                <w:szCs w:val="24"/>
              </w:rPr>
              <w:t xml:space="preserve">КЦСОН </w:t>
            </w:r>
            <w:proofErr w:type="spellStart"/>
            <w:r w:rsidRPr="004A3532">
              <w:rPr>
                <w:sz w:val="24"/>
                <w:szCs w:val="24"/>
              </w:rPr>
              <w:t>Голышмановского</w:t>
            </w:r>
            <w:proofErr w:type="spellEnd"/>
            <w:r w:rsidRPr="004A3532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7654" w:type="dxa"/>
          </w:tcPr>
          <w:p w:rsidR="00D8505D" w:rsidRPr="004A3532" w:rsidRDefault="00D8505D" w:rsidP="00762362">
            <w:pPr>
              <w:pStyle w:val="ConsPlusNormal"/>
              <w:tabs>
                <w:tab w:val="left" w:pos="851"/>
              </w:tabs>
              <w:jc w:val="both"/>
              <w:rPr>
                <w:i/>
                <w:sz w:val="24"/>
                <w:szCs w:val="24"/>
                <w:u w:val="single"/>
              </w:rPr>
            </w:pPr>
            <w:r w:rsidRPr="004A3532">
              <w:rPr>
                <w:i/>
                <w:sz w:val="24"/>
                <w:szCs w:val="24"/>
                <w:u w:val="single"/>
              </w:rPr>
              <w:t>Полустационарная форма обслуживания:</w:t>
            </w:r>
          </w:p>
          <w:p w:rsidR="00D8505D" w:rsidRPr="004A3532" w:rsidRDefault="00D8505D" w:rsidP="00066565">
            <w:pPr>
              <w:pStyle w:val="ConsPlusNormal"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4A3532">
              <w:rPr>
                <w:sz w:val="24"/>
                <w:szCs w:val="24"/>
              </w:rPr>
              <w:t xml:space="preserve">оборудовать санитарно-гигиенические помещения и коридор поручнями для удобного передвижения в здании учреждения; проводить больше групповых спортивных мероприятий; улучшить благоустройство территории вокруг здания Учреждения, в части </w:t>
            </w:r>
            <w:r w:rsidRPr="004A3532">
              <w:rPr>
                <w:sz w:val="24"/>
                <w:szCs w:val="24"/>
              </w:rPr>
              <w:lastRenderedPageBreak/>
              <w:t>озеленения и оборудования парковочных мест, увеличение числа лавочек.</w:t>
            </w:r>
          </w:p>
        </w:tc>
      </w:tr>
      <w:tr w:rsidR="00D8505D" w:rsidRPr="004A3532" w:rsidTr="00762362">
        <w:tc>
          <w:tcPr>
            <w:tcW w:w="2552" w:type="dxa"/>
          </w:tcPr>
          <w:p w:rsidR="00D8505D" w:rsidRPr="004A3532" w:rsidRDefault="00D8505D" w:rsidP="00762362">
            <w:pPr>
              <w:pStyle w:val="ConsPlusNormal"/>
              <w:jc w:val="both"/>
              <w:rPr>
                <w:sz w:val="24"/>
                <w:szCs w:val="24"/>
              </w:rPr>
            </w:pPr>
            <w:r w:rsidRPr="004A3532">
              <w:rPr>
                <w:sz w:val="24"/>
                <w:szCs w:val="24"/>
              </w:rPr>
              <w:lastRenderedPageBreak/>
              <w:t xml:space="preserve">КЦСОН </w:t>
            </w:r>
            <w:proofErr w:type="spellStart"/>
            <w:r w:rsidRPr="004A3532">
              <w:rPr>
                <w:sz w:val="24"/>
                <w:szCs w:val="24"/>
              </w:rPr>
              <w:t>Бердюжского</w:t>
            </w:r>
            <w:proofErr w:type="spellEnd"/>
            <w:r w:rsidRPr="004A3532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7654" w:type="dxa"/>
          </w:tcPr>
          <w:p w:rsidR="00D8505D" w:rsidRPr="004A3532" w:rsidRDefault="00D8505D" w:rsidP="00762362">
            <w:pPr>
              <w:pStyle w:val="ConsPlusNormal"/>
              <w:jc w:val="both"/>
              <w:rPr>
                <w:i/>
                <w:sz w:val="24"/>
                <w:szCs w:val="24"/>
                <w:u w:val="single"/>
              </w:rPr>
            </w:pPr>
            <w:r w:rsidRPr="004A3532">
              <w:rPr>
                <w:i/>
                <w:sz w:val="24"/>
                <w:szCs w:val="24"/>
                <w:u w:val="single"/>
              </w:rPr>
              <w:t>Полустационарная форма обслуживания:</w:t>
            </w:r>
          </w:p>
          <w:p w:rsidR="00D8505D" w:rsidRPr="004A3532" w:rsidRDefault="00D8505D" w:rsidP="00A0464E">
            <w:pPr>
              <w:pStyle w:val="ConsPlusNormal"/>
              <w:jc w:val="both"/>
              <w:rPr>
                <w:sz w:val="24"/>
                <w:szCs w:val="24"/>
              </w:rPr>
            </w:pPr>
            <w:r w:rsidRPr="004A3532">
              <w:rPr>
                <w:sz w:val="24"/>
                <w:szCs w:val="24"/>
              </w:rPr>
              <w:t>приобрести новое оборудование, тренажеры, шкаф или вешалки для хранения вещей; улучшить санитарное содержание санит</w:t>
            </w:r>
            <w:r w:rsidR="00A0464E">
              <w:rPr>
                <w:sz w:val="24"/>
                <w:szCs w:val="24"/>
              </w:rPr>
              <w:t>арно-гигиенического помещения.</w:t>
            </w:r>
          </w:p>
        </w:tc>
      </w:tr>
      <w:tr w:rsidR="00D8505D" w:rsidRPr="004A3532" w:rsidTr="0076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2552" w:type="dxa"/>
          </w:tcPr>
          <w:p w:rsidR="00D8505D" w:rsidRPr="004A3532" w:rsidRDefault="00D8505D" w:rsidP="00762362">
            <w:pPr>
              <w:pStyle w:val="ConsPlusNormal"/>
              <w:jc w:val="both"/>
              <w:rPr>
                <w:sz w:val="24"/>
                <w:szCs w:val="24"/>
              </w:rPr>
            </w:pPr>
            <w:r w:rsidRPr="004A3532">
              <w:rPr>
                <w:sz w:val="24"/>
                <w:szCs w:val="24"/>
              </w:rPr>
              <w:t xml:space="preserve">КЦСОН </w:t>
            </w:r>
            <w:proofErr w:type="spellStart"/>
            <w:r w:rsidRPr="004A3532">
              <w:rPr>
                <w:sz w:val="24"/>
                <w:szCs w:val="24"/>
              </w:rPr>
              <w:t>Аромашевского</w:t>
            </w:r>
            <w:proofErr w:type="spellEnd"/>
            <w:r w:rsidRPr="004A3532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7654" w:type="dxa"/>
          </w:tcPr>
          <w:p w:rsidR="00D8505D" w:rsidRPr="004A3532" w:rsidRDefault="00D8505D" w:rsidP="00762362">
            <w:pPr>
              <w:pStyle w:val="ConsPlusNormal"/>
              <w:jc w:val="both"/>
              <w:rPr>
                <w:sz w:val="24"/>
                <w:szCs w:val="24"/>
                <w:u w:val="single"/>
              </w:rPr>
            </w:pPr>
            <w:r w:rsidRPr="004A3532">
              <w:rPr>
                <w:i/>
                <w:sz w:val="24"/>
                <w:szCs w:val="24"/>
                <w:u w:val="single"/>
              </w:rPr>
              <w:t>Полустационарная форма обслуживания</w:t>
            </w:r>
            <w:r w:rsidRPr="004A3532">
              <w:rPr>
                <w:sz w:val="24"/>
                <w:szCs w:val="24"/>
                <w:u w:val="single"/>
              </w:rPr>
              <w:t xml:space="preserve">: </w:t>
            </w:r>
          </w:p>
          <w:p w:rsidR="00D8505D" w:rsidRPr="004A3532" w:rsidRDefault="00D8505D" w:rsidP="00A0464E">
            <w:pPr>
              <w:pStyle w:val="ConsPlusNormal"/>
              <w:jc w:val="both"/>
              <w:rPr>
                <w:sz w:val="24"/>
                <w:szCs w:val="24"/>
              </w:rPr>
            </w:pPr>
            <w:r w:rsidRPr="004A3532">
              <w:rPr>
                <w:sz w:val="24"/>
                <w:szCs w:val="24"/>
              </w:rPr>
              <w:t xml:space="preserve">проводить групповые мероприятия, не только в помещении учреждения, но и на свежем воздухе. </w:t>
            </w:r>
          </w:p>
        </w:tc>
      </w:tr>
      <w:tr w:rsidR="00D8505D" w:rsidRPr="004A3532" w:rsidTr="0076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552" w:type="dxa"/>
          </w:tcPr>
          <w:p w:rsidR="00D8505D" w:rsidRPr="004A3532" w:rsidRDefault="00D8505D" w:rsidP="00762362">
            <w:pPr>
              <w:pStyle w:val="ConsPlusNormal"/>
              <w:jc w:val="both"/>
              <w:rPr>
                <w:sz w:val="24"/>
                <w:szCs w:val="24"/>
              </w:rPr>
            </w:pPr>
            <w:r w:rsidRPr="004A3532">
              <w:rPr>
                <w:sz w:val="24"/>
                <w:szCs w:val="24"/>
              </w:rPr>
              <w:t xml:space="preserve">КЦСОН «Милосердие» </w:t>
            </w:r>
            <w:proofErr w:type="spellStart"/>
            <w:r w:rsidRPr="004A3532">
              <w:rPr>
                <w:sz w:val="24"/>
                <w:szCs w:val="24"/>
              </w:rPr>
              <w:t>Абатского</w:t>
            </w:r>
            <w:proofErr w:type="spellEnd"/>
            <w:r w:rsidRPr="004A3532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7654" w:type="dxa"/>
          </w:tcPr>
          <w:p w:rsidR="00D8505D" w:rsidRPr="004A3532" w:rsidRDefault="00D8505D" w:rsidP="00762362">
            <w:pPr>
              <w:pStyle w:val="ConsPlusNormal"/>
              <w:jc w:val="both"/>
              <w:rPr>
                <w:sz w:val="24"/>
                <w:szCs w:val="24"/>
                <w:u w:val="single"/>
              </w:rPr>
            </w:pPr>
            <w:r w:rsidRPr="004A3532">
              <w:rPr>
                <w:i/>
                <w:sz w:val="24"/>
                <w:szCs w:val="24"/>
                <w:u w:val="single"/>
              </w:rPr>
              <w:t>Надомная форма обслуживания:</w:t>
            </w:r>
          </w:p>
          <w:p w:rsidR="00D8505D" w:rsidRPr="004A3532" w:rsidRDefault="00D8505D" w:rsidP="00762362">
            <w:pPr>
              <w:pStyle w:val="ConsPlusNormal"/>
              <w:jc w:val="both"/>
              <w:rPr>
                <w:sz w:val="24"/>
                <w:szCs w:val="24"/>
              </w:rPr>
            </w:pPr>
            <w:r w:rsidRPr="004A3532">
              <w:rPr>
                <w:sz w:val="24"/>
                <w:szCs w:val="24"/>
              </w:rPr>
              <w:t>увеличить частоту посещения руководителем подразделения получателей социальных услуг.</w:t>
            </w:r>
          </w:p>
        </w:tc>
      </w:tr>
      <w:tr w:rsidR="00D8505D" w:rsidRPr="004A3532" w:rsidTr="0076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552" w:type="dxa"/>
          </w:tcPr>
          <w:p w:rsidR="00D8505D" w:rsidRPr="004A3532" w:rsidRDefault="00D8505D" w:rsidP="00762362">
            <w:pPr>
              <w:pStyle w:val="ConsPlusNormal"/>
              <w:jc w:val="both"/>
              <w:rPr>
                <w:sz w:val="24"/>
                <w:szCs w:val="24"/>
              </w:rPr>
            </w:pPr>
            <w:r w:rsidRPr="004A3532">
              <w:rPr>
                <w:sz w:val="24"/>
                <w:szCs w:val="24"/>
              </w:rPr>
              <w:t>КЦСОН Казанского района</w:t>
            </w:r>
          </w:p>
        </w:tc>
        <w:tc>
          <w:tcPr>
            <w:tcW w:w="7654" w:type="dxa"/>
          </w:tcPr>
          <w:p w:rsidR="00D8505D" w:rsidRPr="004A3532" w:rsidRDefault="00D8505D" w:rsidP="00762362">
            <w:pPr>
              <w:pStyle w:val="ConsPlusNormal"/>
              <w:tabs>
                <w:tab w:val="left" w:pos="851"/>
              </w:tabs>
              <w:jc w:val="both"/>
              <w:rPr>
                <w:i/>
                <w:sz w:val="24"/>
                <w:szCs w:val="24"/>
                <w:u w:val="single"/>
              </w:rPr>
            </w:pPr>
            <w:r w:rsidRPr="004A3532">
              <w:rPr>
                <w:i/>
                <w:sz w:val="24"/>
                <w:szCs w:val="24"/>
                <w:u w:val="single"/>
              </w:rPr>
              <w:t>Полустационарная форма обслуживания:</w:t>
            </w:r>
          </w:p>
          <w:p w:rsidR="00D8505D" w:rsidRPr="004A3532" w:rsidRDefault="00D8505D" w:rsidP="00576878">
            <w:pPr>
              <w:pStyle w:val="ConsPlusNormal"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4A3532">
              <w:rPr>
                <w:sz w:val="24"/>
                <w:szCs w:val="24"/>
              </w:rPr>
              <w:t xml:space="preserve">увеличить время и частоту проведения реабилитационных мероприятий. </w:t>
            </w:r>
          </w:p>
        </w:tc>
      </w:tr>
      <w:tr w:rsidR="00D8505D" w:rsidRPr="004A3532" w:rsidTr="0076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552" w:type="dxa"/>
          </w:tcPr>
          <w:p w:rsidR="00D8505D" w:rsidRPr="004A3532" w:rsidRDefault="00D8505D" w:rsidP="00762362">
            <w:pPr>
              <w:pStyle w:val="ConsPlusNormal"/>
              <w:jc w:val="both"/>
              <w:rPr>
                <w:sz w:val="24"/>
                <w:szCs w:val="24"/>
              </w:rPr>
            </w:pPr>
            <w:r w:rsidRPr="004A3532">
              <w:rPr>
                <w:sz w:val="24"/>
                <w:szCs w:val="24"/>
              </w:rPr>
              <w:t>ЦСОН г. Ишима</w:t>
            </w:r>
          </w:p>
        </w:tc>
        <w:tc>
          <w:tcPr>
            <w:tcW w:w="7654" w:type="dxa"/>
          </w:tcPr>
          <w:p w:rsidR="00D8505D" w:rsidRPr="004A3532" w:rsidRDefault="00D8505D" w:rsidP="00762362">
            <w:pPr>
              <w:pStyle w:val="ConsPlusNormal"/>
              <w:tabs>
                <w:tab w:val="left" w:pos="851"/>
              </w:tabs>
              <w:jc w:val="both"/>
              <w:rPr>
                <w:i/>
                <w:sz w:val="24"/>
                <w:szCs w:val="24"/>
                <w:u w:val="single"/>
              </w:rPr>
            </w:pPr>
            <w:r w:rsidRPr="004A3532">
              <w:rPr>
                <w:i/>
                <w:sz w:val="24"/>
                <w:szCs w:val="24"/>
                <w:u w:val="single"/>
              </w:rPr>
              <w:t>Полустационарная форма обслуживания:</w:t>
            </w:r>
          </w:p>
          <w:p w:rsidR="00D8505D" w:rsidRPr="004A3532" w:rsidRDefault="00D8505D" w:rsidP="0021402F">
            <w:pPr>
              <w:pStyle w:val="ConsPlusNormal"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4A3532">
              <w:rPr>
                <w:sz w:val="24"/>
                <w:szCs w:val="24"/>
              </w:rPr>
              <w:t>на стендах размещать информацию о новостях, происходящих в Учреждении; проводить развлекательные мероприятия, привлекать для выступления детей и сторонних специалистов, проводить кружки по рукоделию; оборудовать коридоры поручнями, лестницы подъемниками; проводить</w:t>
            </w:r>
            <w:r w:rsidR="0021402F">
              <w:rPr>
                <w:sz w:val="24"/>
                <w:szCs w:val="24"/>
              </w:rPr>
              <w:t xml:space="preserve"> </w:t>
            </w:r>
            <w:r w:rsidRPr="004A3532">
              <w:rPr>
                <w:sz w:val="24"/>
                <w:szCs w:val="24"/>
              </w:rPr>
              <w:t>реабилитацион</w:t>
            </w:r>
            <w:r w:rsidR="001E4A26">
              <w:rPr>
                <w:sz w:val="24"/>
                <w:szCs w:val="24"/>
              </w:rPr>
              <w:t>ные мероприятия в одном здании.</w:t>
            </w:r>
          </w:p>
        </w:tc>
      </w:tr>
      <w:tr w:rsidR="00D8505D" w:rsidRPr="004A3532" w:rsidTr="0076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552" w:type="dxa"/>
          </w:tcPr>
          <w:p w:rsidR="00D8505D" w:rsidRPr="004A3532" w:rsidRDefault="00D8505D" w:rsidP="00762362">
            <w:pPr>
              <w:pStyle w:val="ConsPlusNormal"/>
              <w:jc w:val="both"/>
              <w:rPr>
                <w:sz w:val="24"/>
                <w:szCs w:val="24"/>
              </w:rPr>
            </w:pPr>
            <w:r w:rsidRPr="004A3532">
              <w:rPr>
                <w:sz w:val="24"/>
                <w:szCs w:val="24"/>
              </w:rPr>
              <w:t xml:space="preserve">КЦСОН </w:t>
            </w:r>
            <w:proofErr w:type="spellStart"/>
            <w:r w:rsidRPr="004A3532">
              <w:rPr>
                <w:sz w:val="24"/>
                <w:szCs w:val="24"/>
              </w:rPr>
              <w:t>Ишимского</w:t>
            </w:r>
            <w:proofErr w:type="spellEnd"/>
            <w:r w:rsidRPr="004A3532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7654" w:type="dxa"/>
          </w:tcPr>
          <w:p w:rsidR="00D8505D" w:rsidRPr="004A3532" w:rsidRDefault="00D8505D" w:rsidP="00762362">
            <w:pPr>
              <w:pStyle w:val="ConsPlusNormal"/>
              <w:jc w:val="both"/>
              <w:rPr>
                <w:i/>
                <w:sz w:val="24"/>
                <w:szCs w:val="24"/>
                <w:u w:val="single"/>
              </w:rPr>
            </w:pPr>
            <w:r w:rsidRPr="004A3532">
              <w:rPr>
                <w:i/>
                <w:sz w:val="24"/>
                <w:szCs w:val="24"/>
                <w:u w:val="single"/>
              </w:rPr>
              <w:t>Полустационарная форма обслуживания:</w:t>
            </w:r>
          </w:p>
          <w:p w:rsidR="00D8505D" w:rsidRPr="004A3532" w:rsidRDefault="00D8505D" w:rsidP="00762362">
            <w:pPr>
              <w:pStyle w:val="ConsPlusNormal"/>
              <w:jc w:val="both"/>
              <w:rPr>
                <w:sz w:val="24"/>
                <w:szCs w:val="24"/>
              </w:rPr>
            </w:pPr>
            <w:r w:rsidRPr="004A3532">
              <w:rPr>
                <w:sz w:val="24"/>
                <w:szCs w:val="24"/>
              </w:rPr>
              <w:t>при проведении реабилитации увеличить частоту проведения музыкальных мероприятий.</w:t>
            </w:r>
          </w:p>
        </w:tc>
      </w:tr>
      <w:tr w:rsidR="00D8505D" w:rsidRPr="004A3532" w:rsidTr="0076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552" w:type="dxa"/>
          </w:tcPr>
          <w:p w:rsidR="00D8505D" w:rsidRPr="004A3532" w:rsidRDefault="00D8505D" w:rsidP="00762362">
            <w:pPr>
              <w:pStyle w:val="ConsPlusNormal"/>
              <w:jc w:val="both"/>
              <w:rPr>
                <w:sz w:val="24"/>
                <w:szCs w:val="24"/>
              </w:rPr>
            </w:pPr>
            <w:r w:rsidRPr="004A3532">
              <w:rPr>
                <w:sz w:val="24"/>
                <w:szCs w:val="24"/>
              </w:rPr>
              <w:t xml:space="preserve">КЦСОН </w:t>
            </w:r>
            <w:proofErr w:type="spellStart"/>
            <w:r w:rsidRPr="004A3532">
              <w:rPr>
                <w:sz w:val="24"/>
                <w:szCs w:val="24"/>
              </w:rPr>
              <w:t>Нижнетавдинского</w:t>
            </w:r>
            <w:proofErr w:type="spellEnd"/>
            <w:r w:rsidRPr="004A3532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7654" w:type="dxa"/>
          </w:tcPr>
          <w:p w:rsidR="00D8505D" w:rsidRPr="004A3532" w:rsidRDefault="00D8505D" w:rsidP="00762362">
            <w:pPr>
              <w:pStyle w:val="ConsPlusNormal"/>
              <w:jc w:val="both"/>
              <w:rPr>
                <w:i/>
                <w:sz w:val="24"/>
                <w:szCs w:val="24"/>
              </w:rPr>
            </w:pPr>
            <w:r w:rsidRPr="004A3532">
              <w:rPr>
                <w:i/>
                <w:sz w:val="24"/>
                <w:szCs w:val="24"/>
                <w:u w:val="single"/>
              </w:rPr>
              <w:t>Полустационарная форма обслуживания</w:t>
            </w:r>
            <w:r w:rsidRPr="004A3532">
              <w:rPr>
                <w:i/>
                <w:sz w:val="24"/>
                <w:szCs w:val="24"/>
              </w:rPr>
              <w:t>:</w:t>
            </w:r>
          </w:p>
          <w:p w:rsidR="00D8505D" w:rsidRPr="004A3532" w:rsidRDefault="00D8505D" w:rsidP="00652843">
            <w:pPr>
              <w:pStyle w:val="ConsPlusNormal"/>
              <w:jc w:val="both"/>
              <w:rPr>
                <w:sz w:val="24"/>
                <w:szCs w:val="24"/>
              </w:rPr>
            </w:pPr>
            <w:r w:rsidRPr="004A3532">
              <w:rPr>
                <w:sz w:val="24"/>
                <w:szCs w:val="24"/>
              </w:rPr>
              <w:t xml:space="preserve">оборудовать здание, где проходит реабилитация инвалидов, пандусом; организовывать выездные экскурсии. </w:t>
            </w:r>
          </w:p>
        </w:tc>
      </w:tr>
      <w:tr w:rsidR="00D8505D" w:rsidRPr="004A3532" w:rsidTr="0076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552" w:type="dxa"/>
          </w:tcPr>
          <w:p w:rsidR="00D8505D" w:rsidRPr="004A3532" w:rsidRDefault="00D8505D" w:rsidP="00762362">
            <w:pPr>
              <w:pStyle w:val="ConsPlusNormal"/>
              <w:jc w:val="both"/>
              <w:rPr>
                <w:sz w:val="24"/>
                <w:szCs w:val="24"/>
              </w:rPr>
            </w:pPr>
            <w:r w:rsidRPr="004A3532">
              <w:rPr>
                <w:sz w:val="24"/>
                <w:szCs w:val="24"/>
              </w:rPr>
              <w:t xml:space="preserve">КЦСОН </w:t>
            </w:r>
            <w:proofErr w:type="spellStart"/>
            <w:r w:rsidRPr="004A3532">
              <w:rPr>
                <w:sz w:val="24"/>
                <w:szCs w:val="24"/>
              </w:rPr>
              <w:t>Ялуторовского</w:t>
            </w:r>
            <w:proofErr w:type="spellEnd"/>
            <w:r w:rsidRPr="004A3532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7654" w:type="dxa"/>
          </w:tcPr>
          <w:p w:rsidR="00D8505D" w:rsidRPr="004A3532" w:rsidRDefault="00D8505D" w:rsidP="00762362">
            <w:pPr>
              <w:pStyle w:val="ConsPlusNormal"/>
              <w:jc w:val="both"/>
              <w:rPr>
                <w:i/>
                <w:sz w:val="24"/>
                <w:szCs w:val="24"/>
                <w:u w:val="single"/>
              </w:rPr>
            </w:pPr>
            <w:r w:rsidRPr="004A3532">
              <w:rPr>
                <w:i/>
                <w:sz w:val="24"/>
                <w:szCs w:val="24"/>
                <w:u w:val="single"/>
              </w:rPr>
              <w:t>Стационарная форма обслуживания:</w:t>
            </w:r>
          </w:p>
          <w:p w:rsidR="00D8505D" w:rsidRPr="004A3532" w:rsidRDefault="00D8505D" w:rsidP="00762362">
            <w:pPr>
              <w:pStyle w:val="ConsPlusNormal"/>
              <w:jc w:val="both"/>
              <w:rPr>
                <w:sz w:val="24"/>
                <w:szCs w:val="24"/>
              </w:rPr>
            </w:pPr>
            <w:r w:rsidRPr="004A3532">
              <w:rPr>
                <w:sz w:val="24"/>
                <w:szCs w:val="24"/>
              </w:rPr>
              <w:t>работникам отделения  быть вежливыми и внимательными по отношению к получателям социальных услуг;</w:t>
            </w:r>
            <w:r w:rsidR="0021402F">
              <w:rPr>
                <w:sz w:val="24"/>
                <w:szCs w:val="24"/>
              </w:rPr>
              <w:t xml:space="preserve"> </w:t>
            </w:r>
            <w:r w:rsidRPr="004A3532">
              <w:rPr>
                <w:sz w:val="24"/>
                <w:szCs w:val="24"/>
              </w:rPr>
              <w:t>заасфальтировать дорогу перед зданием</w:t>
            </w:r>
            <w:r w:rsidR="0021402F">
              <w:rPr>
                <w:sz w:val="24"/>
                <w:szCs w:val="24"/>
              </w:rPr>
              <w:t xml:space="preserve"> отделения</w:t>
            </w:r>
            <w:r w:rsidRPr="004A3532">
              <w:rPr>
                <w:sz w:val="24"/>
                <w:szCs w:val="24"/>
              </w:rPr>
              <w:t xml:space="preserve"> для обеспечения комфортного доступа в отделение учреждения;</w:t>
            </w:r>
            <w:r w:rsidR="0021402F">
              <w:rPr>
                <w:sz w:val="24"/>
                <w:szCs w:val="24"/>
              </w:rPr>
              <w:t xml:space="preserve"> </w:t>
            </w:r>
            <w:r w:rsidRPr="004A3532">
              <w:rPr>
                <w:sz w:val="24"/>
                <w:szCs w:val="24"/>
              </w:rPr>
              <w:t>проводить чаще групповые (культурные) мероприятия с получателями социальных услуг</w:t>
            </w:r>
            <w:r w:rsidR="00AA170B">
              <w:rPr>
                <w:sz w:val="24"/>
                <w:szCs w:val="24"/>
              </w:rPr>
              <w:t>.</w:t>
            </w:r>
          </w:p>
          <w:p w:rsidR="00D8505D" w:rsidRPr="004A3532" w:rsidRDefault="00D8505D" w:rsidP="00762362">
            <w:pPr>
              <w:pStyle w:val="ConsPlusNormal"/>
              <w:jc w:val="both"/>
              <w:rPr>
                <w:sz w:val="24"/>
                <w:szCs w:val="24"/>
                <w:u w:val="single"/>
              </w:rPr>
            </w:pPr>
            <w:r w:rsidRPr="004A3532">
              <w:rPr>
                <w:i/>
                <w:sz w:val="24"/>
                <w:szCs w:val="24"/>
                <w:u w:val="single"/>
              </w:rPr>
              <w:t>Полустационарная форма обслуживания</w:t>
            </w:r>
            <w:r w:rsidRPr="004A3532">
              <w:rPr>
                <w:sz w:val="24"/>
                <w:szCs w:val="24"/>
                <w:u w:val="single"/>
              </w:rPr>
              <w:t xml:space="preserve">: </w:t>
            </w:r>
          </w:p>
          <w:p w:rsidR="00D8505D" w:rsidRPr="004A3532" w:rsidRDefault="00D8505D" w:rsidP="00EF5814">
            <w:pPr>
              <w:pStyle w:val="ConsPlusNormal"/>
              <w:jc w:val="both"/>
              <w:rPr>
                <w:sz w:val="24"/>
                <w:szCs w:val="24"/>
              </w:rPr>
            </w:pPr>
            <w:r w:rsidRPr="004A3532">
              <w:rPr>
                <w:sz w:val="24"/>
                <w:szCs w:val="24"/>
              </w:rPr>
              <w:t>проводить групповые мероприятия, не только культурные, но и оздоровительные, спортивные, реабилитационные; при выборе помещения для проведения реабилитационных мероприятий учитывать наличие санитарно-гигиенического помещения; улучшить благоустройство терр</w:t>
            </w:r>
            <w:r w:rsidR="0021402F">
              <w:rPr>
                <w:sz w:val="24"/>
                <w:szCs w:val="24"/>
              </w:rPr>
              <w:t>итории вокруг здания Учреждения</w:t>
            </w:r>
            <w:r w:rsidRPr="004A3532">
              <w:rPr>
                <w:sz w:val="24"/>
                <w:szCs w:val="24"/>
              </w:rPr>
              <w:t xml:space="preserve"> в части озеленения и оборудования парковочных мест, увеличение числа лавочек.</w:t>
            </w:r>
          </w:p>
        </w:tc>
      </w:tr>
      <w:tr w:rsidR="00D8505D" w:rsidRPr="004A3532" w:rsidTr="0076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552" w:type="dxa"/>
          </w:tcPr>
          <w:p w:rsidR="00D8505D" w:rsidRPr="004A3532" w:rsidRDefault="00D8505D" w:rsidP="00762362">
            <w:pPr>
              <w:pStyle w:val="ConsPlusNormal"/>
              <w:jc w:val="both"/>
              <w:rPr>
                <w:sz w:val="24"/>
                <w:szCs w:val="24"/>
              </w:rPr>
            </w:pPr>
            <w:r w:rsidRPr="004A3532">
              <w:rPr>
                <w:sz w:val="24"/>
                <w:szCs w:val="24"/>
              </w:rPr>
              <w:t xml:space="preserve">КЦСОН </w:t>
            </w:r>
            <w:r w:rsidRPr="004A3532">
              <w:rPr>
                <w:sz w:val="24"/>
                <w:szCs w:val="24"/>
              </w:rPr>
              <w:br/>
              <w:t>г.  Ялуторовска</w:t>
            </w:r>
          </w:p>
        </w:tc>
        <w:tc>
          <w:tcPr>
            <w:tcW w:w="7654" w:type="dxa"/>
          </w:tcPr>
          <w:p w:rsidR="00D8505D" w:rsidRPr="004A3532" w:rsidRDefault="00D8505D" w:rsidP="00762362">
            <w:pPr>
              <w:pStyle w:val="ConsPlusNormal"/>
              <w:tabs>
                <w:tab w:val="left" w:pos="851"/>
              </w:tabs>
              <w:jc w:val="both"/>
              <w:rPr>
                <w:i/>
                <w:sz w:val="24"/>
                <w:szCs w:val="24"/>
                <w:u w:val="single"/>
              </w:rPr>
            </w:pPr>
            <w:r w:rsidRPr="004A3532">
              <w:rPr>
                <w:i/>
                <w:sz w:val="24"/>
                <w:szCs w:val="24"/>
                <w:u w:val="single"/>
              </w:rPr>
              <w:t>Полустационарная форма обслуживания:</w:t>
            </w:r>
          </w:p>
          <w:p w:rsidR="00D8505D" w:rsidRPr="004A3532" w:rsidRDefault="00D8505D" w:rsidP="00EF5814">
            <w:pPr>
              <w:pStyle w:val="ConsPlusNormal"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4A3532">
              <w:rPr>
                <w:sz w:val="24"/>
                <w:szCs w:val="24"/>
              </w:rPr>
              <w:t xml:space="preserve">на прилегающей территории к Учреждению </w:t>
            </w:r>
            <w:proofErr w:type="gramStart"/>
            <w:r w:rsidRPr="004A3532">
              <w:rPr>
                <w:sz w:val="24"/>
                <w:szCs w:val="24"/>
              </w:rPr>
              <w:t>разместить лавочки</w:t>
            </w:r>
            <w:proofErr w:type="gramEnd"/>
            <w:r w:rsidRPr="004A3532">
              <w:rPr>
                <w:sz w:val="24"/>
                <w:szCs w:val="24"/>
              </w:rPr>
              <w:t xml:space="preserve">; объявить благодарность специалистам отделения.  </w:t>
            </w:r>
          </w:p>
        </w:tc>
      </w:tr>
      <w:tr w:rsidR="00D8505D" w:rsidRPr="004A3532" w:rsidTr="0076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552" w:type="dxa"/>
          </w:tcPr>
          <w:p w:rsidR="00D8505D" w:rsidRPr="004A3532" w:rsidRDefault="00D8505D" w:rsidP="00762362">
            <w:pPr>
              <w:pStyle w:val="ConsPlusNormal"/>
              <w:jc w:val="both"/>
              <w:rPr>
                <w:sz w:val="24"/>
                <w:szCs w:val="24"/>
              </w:rPr>
            </w:pPr>
            <w:r w:rsidRPr="004A3532">
              <w:rPr>
                <w:sz w:val="24"/>
                <w:szCs w:val="24"/>
              </w:rPr>
              <w:t>ЦСОН Омутинского района</w:t>
            </w:r>
          </w:p>
        </w:tc>
        <w:tc>
          <w:tcPr>
            <w:tcW w:w="7654" w:type="dxa"/>
          </w:tcPr>
          <w:p w:rsidR="00D8505D" w:rsidRPr="004A3532" w:rsidRDefault="00D8505D" w:rsidP="00762362">
            <w:pPr>
              <w:pStyle w:val="ConsPlusNormal"/>
              <w:tabs>
                <w:tab w:val="left" w:pos="851"/>
              </w:tabs>
              <w:jc w:val="both"/>
              <w:rPr>
                <w:i/>
                <w:sz w:val="24"/>
                <w:szCs w:val="24"/>
                <w:u w:val="single"/>
              </w:rPr>
            </w:pPr>
            <w:r w:rsidRPr="004A3532">
              <w:rPr>
                <w:i/>
                <w:sz w:val="24"/>
                <w:szCs w:val="24"/>
                <w:u w:val="single"/>
              </w:rPr>
              <w:t>Полустационарная форма обслуживания:</w:t>
            </w:r>
          </w:p>
          <w:p w:rsidR="00D8505D" w:rsidRPr="004A3532" w:rsidRDefault="00D8505D" w:rsidP="0021402F">
            <w:pPr>
              <w:pStyle w:val="ConsPlusNormal"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4A3532">
              <w:rPr>
                <w:sz w:val="24"/>
                <w:szCs w:val="24"/>
              </w:rPr>
              <w:t>увеличить частоту посещения группы; объявить благодарность специалистам отделения; улучшить благоустройство терр</w:t>
            </w:r>
            <w:r w:rsidR="0021402F">
              <w:rPr>
                <w:sz w:val="24"/>
                <w:szCs w:val="24"/>
              </w:rPr>
              <w:t>итории вокруг здания Учреждения</w:t>
            </w:r>
            <w:r w:rsidRPr="004A3532">
              <w:rPr>
                <w:sz w:val="24"/>
                <w:szCs w:val="24"/>
              </w:rPr>
              <w:t xml:space="preserve"> в части озеленения и оборудования парковочных мест, увеличение числа лавочек. </w:t>
            </w:r>
          </w:p>
        </w:tc>
      </w:tr>
      <w:tr w:rsidR="00D8505D" w:rsidRPr="004A3532" w:rsidTr="0076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552" w:type="dxa"/>
          </w:tcPr>
          <w:p w:rsidR="00D8505D" w:rsidRPr="004A3532" w:rsidRDefault="00D8505D" w:rsidP="00762362">
            <w:pPr>
              <w:pStyle w:val="ConsPlusNormal"/>
              <w:jc w:val="both"/>
              <w:rPr>
                <w:sz w:val="24"/>
                <w:szCs w:val="24"/>
              </w:rPr>
            </w:pPr>
            <w:r w:rsidRPr="004A3532">
              <w:rPr>
                <w:sz w:val="24"/>
                <w:szCs w:val="24"/>
              </w:rPr>
              <w:t>КЦСОН Юргинского района</w:t>
            </w:r>
          </w:p>
        </w:tc>
        <w:tc>
          <w:tcPr>
            <w:tcW w:w="7654" w:type="dxa"/>
          </w:tcPr>
          <w:p w:rsidR="00D8505D" w:rsidRPr="004A3532" w:rsidRDefault="00D8505D" w:rsidP="00762362">
            <w:pPr>
              <w:pStyle w:val="ConsPlusNormal"/>
              <w:tabs>
                <w:tab w:val="left" w:pos="851"/>
              </w:tabs>
              <w:jc w:val="both"/>
              <w:rPr>
                <w:i/>
                <w:sz w:val="24"/>
                <w:szCs w:val="24"/>
                <w:u w:val="single"/>
              </w:rPr>
            </w:pPr>
            <w:r w:rsidRPr="004A3532">
              <w:rPr>
                <w:i/>
                <w:sz w:val="24"/>
                <w:szCs w:val="24"/>
                <w:u w:val="single"/>
              </w:rPr>
              <w:t>Полустационарная форма обслуживания:</w:t>
            </w:r>
          </w:p>
          <w:p w:rsidR="00D8505D" w:rsidRPr="004A3532" w:rsidRDefault="00D8505D" w:rsidP="00762362">
            <w:pPr>
              <w:pStyle w:val="ConsPlusNormal"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4A3532">
              <w:rPr>
                <w:sz w:val="24"/>
                <w:szCs w:val="24"/>
              </w:rPr>
              <w:t>расширить площадь помещения, в котором проводят занятия на тренажера</w:t>
            </w:r>
            <w:r w:rsidR="000C7B92">
              <w:rPr>
                <w:sz w:val="24"/>
                <w:szCs w:val="24"/>
              </w:rPr>
              <w:t>х; поставить больше тренажеров.</w:t>
            </w:r>
          </w:p>
          <w:p w:rsidR="00D8505D" w:rsidRPr="004A3532" w:rsidRDefault="00D8505D" w:rsidP="00762362">
            <w:pPr>
              <w:pStyle w:val="ConsPlusNormal"/>
              <w:jc w:val="both"/>
              <w:rPr>
                <w:i/>
                <w:sz w:val="24"/>
                <w:szCs w:val="24"/>
                <w:u w:val="single"/>
              </w:rPr>
            </w:pPr>
            <w:r w:rsidRPr="004A3532">
              <w:rPr>
                <w:i/>
                <w:sz w:val="24"/>
                <w:szCs w:val="24"/>
                <w:u w:val="single"/>
              </w:rPr>
              <w:lastRenderedPageBreak/>
              <w:t>Надомная форма обслуживания:</w:t>
            </w:r>
          </w:p>
          <w:p w:rsidR="00D8505D" w:rsidRPr="004A3532" w:rsidRDefault="00D8505D" w:rsidP="00762362">
            <w:pPr>
              <w:pStyle w:val="ConsPlusNormal"/>
              <w:jc w:val="both"/>
              <w:rPr>
                <w:sz w:val="24"/>
                <w:szCs w:val="24"/>
              </w:rPr>
            </w:pPr>
            <w:r w:rsidRPr="004A3532">
              <w:rPr>
                <w:sz w:val="24"/>
                <w:szCs w:val="24"/>
              </w:rPr>
              <w:t>объявить благодарность социальному работнику.</w:t>
            </w:r>
          </w:p>
        </w:tc>
      </w:tr>
      <w:tr w:rsidR="00D8505D" w:rsidRPr="004A3532" w:rsidTr="0076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552" w:type="dxa"/>
          </w:tcPr>
          <w:p w:rsidR="00D8505D" w:rsidRPr="004A3532" w:rsidRDefault="00D8505D" w:rsidP="00762362">
            <w:pPr>
              <w:pStyle w:val="ConsPlusNormal"/>
              <w:jc w:val="both"/>
              <w:rPr>
                <w:sz w:val="24"/>
                <w:szCs w:val="24"/>
              </w:rPr>
            </w:pPr>
            <w:r w:rsidRPr="004A3532">
              <w:rPr>
                <w:sz w:val="24"/>
                <w:szCs w:val="24"/>
              </w:rPr>
              <w:lastRenderedPageBreak/>
              <w:t>КЦСОН Ярковского района</w:t>
            </w:r>
          </w:p>
        </w:tc>
        <w:tc>
          <w:tcPr>
            <w:tcW w:w="7654" w:type="dxa"/>
          </w:tcPr>
          <w:p w:rsidR="00D8505D" w:rsidRPr="004A3532" w:rsidRDefault="00D8505D" w:rsidP="00762362">
            <w:pPr>
              <w:pStyle w:val="ConsPlusNormal"/>
              <w:jc w:val="both"/>
              <w:rPr>
                <w:rFonts w:eastAsia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4A3532">
              <w:rPr>
                <w:rFonts w:eastAsia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Полустационарная форма обслуживания:</w:t>
            </w:r>
          </w:p>
          <w:p w:rsidR="00D8505D" w:rsidRPr="004A3532" w:rsidRDefault="00D8505D" w:rsidP="00304208">
            <w:pPr>
              <w:pStyle w:val="ConsPlusNormal"/>
              <w:jc w:val="both"/>
              <w:rPr>
                <w:sz w:val="24"/>
                <w:szCs w:val="24"/>
              </w:rPr>
            </w:pPr>
            <w:r w:rsidRPr="004A35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увеличить площадь помещения, в котором пр</w:t>
            </w:r>
            <w:r w:rsidR="0030420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оходят реабилитационные занятия</w:t>
            </w:r>
            <w:r w:rsidRPr="004A35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8505D" w:rsidRPr="004A3532" w:rsidTr="0076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552" w:type="dxa"/>
          </w:tcPr>
          <w:p w:rsidR="00D8505D" w:rsidRPr="004A3532" w:rsidRDefault="00D8505D" w:rsidP="00762362">
            <w:pPr>
              <w:pStyle w:val="ConsPlusNormal"/>
              <w:jc w:val="both"/>
              <w:rPr>
                <w:sz w:val="24"/>
                <w:szCs w:val="24"/>
              </w:rPr>
            </w:pPr>
            <w:r w:rsidRPr="004A3532">
              <w:rPr>
                <w:sz w:val="24"/>
                <w:szCs w:val="24"/>
              </w:rPr>
              <w:t xml:space="preserve">КЦСОН </w:t>
            </w:r>
            <w:proofErr w:type="spellStart"/>
            <w:r w:rsidRPr="004A3532">
              <w:rPr>
                <w:sz w:val="24"/>
                <w:szCs w:val="24"/>
              </w:rPr>
              <w:t>Упоровского</w:t>
            </w:r>
            <w:proofErr w:type="spellEnd"/>
            <w:r w:rsidRPr="004A3532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7654" w:type="dxa"/>
          </w:tcPr>
          <w:p w:rsidR="00D8505D" w:rsidRPr="004A3532" w:rsidRDefault="00D8505D" w:rsidP="00762362">
            <w:pPr>
              <w:pStyle w:val="ConsPlusNormal"/>
              <w:jc w:val="both"/>
              <w:rPr>
                <w:i/>
                <w:sz w:val="24"/>
                <w:szCs w:val="24"/>
                <w:u w:val="single"/>
              </w:rPr>
            </w:pPr>
            <w:r w:rsidRPr="004A3532">
              <w:rPr>
                <w:i/>
                <w:sz w:val="24"/>
                <w:szCs w:val="24"/>
                <w:u w:val="single"/>
              </w:rPr>
              <w:t>Полустационарная форма обслуживания:</w:t>
            </w:r>
          </w:p>
          <w:p w:rsidR="00D8505D" w:rsidRPr="004A3532" w:rsidRDefault="00D8505D" w:rsidP="00304208">
            <w:pPr>
              <w:pStyle w:val="ConsPlusNormal"/>
              <w:jc w:val="both"/>
              <w:rPr>
                <w:sz w:val="24"/>
                <w:szCs w:val="24"/>
              </w:rPr>
            </w:pPr>
            <w:r w:rsidRPr="004A3532">
              <w:rPr>
                <w:sz w:val="24"/>
                <w:szCs w:val="24"/>
              </w:rPr>
              <w:t>обновить оборудование для предоставления социальных услуг (тренажеры)</w:t>
            </w:r>
            <w:r w:rsidR="00304208">
              <w:rPr>
                <w:sz w:val="24"/>
                <w:szCs w:val="24"/>
              </w:rPr>
              <w:t>.</w:t>
            </w:r>
          </w:p>
        </w:tc>
      </w:tr>
      <w:tr w:rsidR="00D8505D" w:rsidRPr="004A3532" w:rsidTr="0076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552" w:type="dxa"/>
          </w:tcPr>
          <w:p w:rsidR="00D8505D" w:rsidRPr="004A3532" w:rsidRDefault="00D8505D" w:rsidP="00762362">
            <w:pPr>
              <w:pStyle w:val="ConsPlusNormal"/>
              <w:jc w:val="both"/>
              <w:rPr>
                <w:sz w:val="24"/>
                <w:szCs w:val="24"/>
              </w:rPr>
            </w:pPr>
            <w:r w:rsidRPr="004A3532">
              <w:rPr>
                <w:sz w:val="24"/>
                <w:szCs w:val="24"/>
              </w:rPr>
              <w:t xml:space="preserve">ЦСОН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обольска</w:t>
            </w:r>
            <w:proofErr w:type="spellEnd"/>
          </w:p>
        </w:tc>
        <w:tc>
          <w:tcPr>
            <w:tcW w:w="7654" w:type="dxa"/>
          </w:tcPr>
          <w:p w:rsidR="00D8505D" w:rsidRPr="0088562C" w:rsidRDefault="00D8505D" w:rsidP="00762362">
            <w:pPr>
              <w:pStyle w:val="ConsPlusNormal"/>
              <w:jc w:val="both"/>
              <w:rPr>
                <w:i/>
                <w:sz w:val="24"/>
                <w:szCs w:val="24"/>
                <w:u w:val="single"/>
              </w:rPr>
            </w:pPr>
            <w:r w:rsidRPr="0088562C">
              <w:rPr>
                <w:i/>
                <w:sz w:val="24"/>
                <w:szCs w:val="24"/>
                <w:u w:val="single"/>
              </w:rPr>
              <w:t>Стационарная форма обслуживания:</w:t>
            </w:r>
          </w:p>
          <w:p w:rsidR="00D8505D" w:rsidRPr="00A72D23" w:rsidRDefault="00D8505D" w:rsidP="0076236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установить к</w:t>
            </w:r>
            <w:r w:rsidRPr="00A72D23">
              <w:rPr>
                <w:sz w:val="24"/>
                <w:szCs w:val="24"/>
              </w:rPr>
              <w:t>ровать</w:t>
            </w:r>
            <w:r>
              <w:rPr>
                <w:sz w:val="24"/>
                <w:szCs w:val="24"/>
              </w:rPr>
              <w:t xml:space="preserve"> с безопасными бортами, чтобы не упасть</w:t>
            </w:r>
            <w:r w:rsidRPr="00A72D23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переоборудовать душевую.</w:t>
            </w:r>
          </w:p>
          <w:p w:rsidR="00D8505D" w:rsidRPr="0088562C" w:rsidRDefault="00D8505D" w:rsidP="00762362">
            <w:pPr>
              <w:pStyle w:val="ConsPlusNormal"/>
              <w:jc w:val="both"/>
              <w:rPr>
                <w:i/>
                <w:sz w:val="24"/>
                <w:szCs w:val="24"/>
                <w:u w:val="single"/>
              </w:rPr>
            </w:pPr>
            <w:r w:rsidRPr="0088562C">
              <w:rPr>
                <w:i/>
                <w:sz w:val="24"/>
                <w:szCs w:val="24"/>
                <w:u w:val="single"/>
              </w:rPr>
              <w:t>Полустационарная форма обслуживания:</w:t>
            </w:r>
          </w:p>
          <w:p w:rsidR="00D8505D" w:rsidRPr="004A3532" w:rsidRDefault="0021402F" w:rsidP="007251E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кружок</w:t>
            </w:r>
            <w:r w:rsidR="00D8505D">
              <w:rPr>
                <w:sz w:val="24"/>
                <w:szCs w:val="24"/>
              </w:rPr>
              <w:t xml:space="preserve"> либо</w:t>
            </w:r>
            <w:r w:rsidR="00D8505D" w:rsidRPr="00A72D23">
              <w:rPr>
                <w:sz w:val="24"/>
                <w:szCs w:val="24"/>
              </w:rPr>
              <w:t xml:space="preserve"> тематический факультатив для получения полезных навыков (бомж); сократить время ожидания в очереди для сдачи документов; </w:t>
            </w:r>
            <w:proofErr w:type="gramStart"/>
            <w:r w:rsidR="00D8505D" w:rsidRPr="00A72D23">
              <w:rPr>
                <w:sz w:val="24"/>
                <w:szCs w:val="24"/>
              </w:rPr>
              <w:t>разместить кушетки</w:t>
            </w:r>
            <w:proofErr w:type="gramEnd"/>
            <w:r w:rsidR="00D8505D" w:rsidRPr="00A72D23">
              <w:rPr>
                <w:sz w:val="24"/>
                <w:szCs w:val="24"/>
              </w:rPr>
              <w:t xml:space="preserve"> в зале, где проводят мероприятия;</w:t>
            </w:r>
            <w:r w:rsidR="00D8505D">
              <w:rPr>
                <w:sz w:val="24"/>
                <w:szCs w:val="24"/>
              </w:rPr>
              <w:t xml:space="preserve"> </w:t>
            </w:r>
            <w:r w:rsidR="00D8505D" w:rsidRPr="00A72D23">
              <w:rPr>
                <w:sz w:val="24"/>
                <w:szCs w:val="24"/>
              </w:rPr>
              <w:t>добавить тренажеры для суставов и мячи для фитнеса</w:t>
            </w:r>
            <w:r w:rsidR="00D8505D">
              <w:rPr>
                <w:sz w:val="24"/>
                <w:szCs w:val="24"/>
              </w:rPr>
              <w:t>.</w:t>
            </w:r>
          </w:p>
        </w:tc>
      </w:tr>
      <w:tr w:rsidR="00D8505D" w:rsidRPr="004A3532" w:rsidTr="0076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552" w:type="dxa"/>
          </w:tcPr>
          <w:p w:rsidR="00D8505D" w:rsidRPr="004A3532" w:rsidRDefault="00D8505D" w:rsidP="00762362">
            <w:pPr>
              <w:pStyle w:val="ConsPlusNormal"/>
              <w:jc w:val="both"/>
              <w:rPr>
                <w:sz w:val="24"/>
                <w:szCs w:val="24"/>
              </w:rPr>
            </w:pPr>
            <w:r w:rsidRPr="004A3532">
              <w:rPr>
                <w:sz w:val="24"/>
                <w:szCs w:val="24"/>
              </w:rPr>
              <w:t>КЦСОН Тобольского района</w:t>
            </w:r>
          </w:p>
        </w:tc>
        <w:tc>
          <w:tcPr>
            <w:tcW w:w="7654" w:type="dxa"/>
          </w:tcPr>
          <w:p w:rsidR="00D8505D" w:rsidRPr="004A3532" w:rsidRDefault="00D8505D" w:rsidP="00762362">
            <w:pPr>
              <w:pStyle w:val="ConsPlusNormal"/>
              <w:jc w:val="both"/>
              <w:rPr>
                <w:i/>
                <w:sz w:val="24"/>
                <w:szCs w:val="24"/>
                <w:u w:val="single"/>
              </w:rPr>
            </w:pPr>
            <w:r w:rsidRPr="004A3532">
              <w:rPr>
                <w:i/>
                <w:sz w:val="24"/>
                <w:szCs w:val="24"/>
                <w:u w:val="single"/>
              </w:rPr>
              <w:t>Надомная форма обслуживания:</w:t>
            </w:r>
          </w:p>
          <w:p w:rsidR="00D8505D" w:rsidRPr="004A3532" w:rsidRDefault="00D8505D" w:rsidP="0021402F">
            <w:pPr>
              <w:pStyle w:val="ConsPlusNormal"/>
              <w:jc w:val="both"/>
              <w:rPr>
                <w:sz w:val="24"/>
                <w:szCs w:val="24"/>
              </w:rPr>
            </w:pPr>
            <w:r w:rsidRPr="004A3532">
              <w:rPr>
                <w:sz w:val="24"/>
                <w:szCs w:val="24"/>
              </w:rPr>
              <w:t xml:space="preserve">получатели социальных услуг пожелали объявить благодарность сотрудникам центра, </w:t>
            </w:r>
            <w:r w:rsidR="0021402F">
              <w:rPr>
                <w:sz w:val="24"/>
                <w:szCs w:val="24"/>
              </w:rPr>
              <w:t xml:space="preserve">а </w:t>
            </w:r>
            <w:proofErr w:type="gramStart"/>
            <w:r w:rsidR="0021402F">
              <w:rPr>
                <w:sz w:val="24"/>
                <w:szCs w:val="24"/>
              </w:rPr>
              <w:t>также</w:t>
            </w:r>
            <w:proofErr w:type="gramEnd"/>
            <w:r w:rsidR="0021402F">
              <w:rPr>
                <w:sz w:val="24"/>
                <w:szCs w:val="24"/>
              </w:rPr>
              <w:t xml:space="preserve"> что</w:t>
            </w:r>
            <w:r w:rsidRPr="004A3532">
              <w:rPr>
                <w:sz w:val="24"/>
                <w:szCs w:val="24"/>
              </w:rPr>
              <w:t>бы их чаще привлекали к общественной деятельности.</w:t>
            </w:r>
          </w:p>
        </w:tc>
      </w:tr>
      <w:tr w:rsidR="00D8505D" w:rsidRPr="004A3532" w:rsidTr="0076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552" w:type="dxa"/>
          </w:tcPr>
          <w:p w:rsidR="00D8505D" w:rsidRPr="004A3532" w:rsidRDefault="00D8505D" w:rsidP="00762362">
            <w:pPr>
              <w:pStyle w:val="ConsPlusNormal"/>
              <w:jc w:val="both"/>
              <w:rPr>
                <w:sz w:val="24"/>
                <w:szCs w:val="24"/>
              </w:rPr>
            </w:pPr>
            <w:r w:rsidRPr="004A3532">
              <w:rPr>
                <w:sz w:val="24"/>
                <w:szCs w:val="24"/>
              </w:rPr>
              <w:t>КЦСОН Уватского района</w:t>
            </w:r>
          </w:p>
        </w:tc>
        <w:tc>
          <w:tcPr>
            <w:tcW w:w="7654" w:type="dxa"/>
          </w:tcPr>
          <w:p w:rsidR="00D8505D" w:rsidRPr="004A3532" w:rsidRDefault="00D8505D" w:rsidP="00762362">
            <w:pPr>
              <w:pStyle w:val="ConsPlusNormal"/>
              <w:jc w:val="both"/>
              <w:rPr>
                <w:i/>
                <w:sz w:val="24"/>
                <w:szCs w:val="24"/>
                <w:u w:val="single"/>
              </w:rPr>
            </w:pPr>
            <w:r w:rsidRPr="004A3532">
              <w:rPr>
                <w:i/>
                <w:sz w:val="24"/>
                <w:szCs w:val="24"/>
                <w:u w:val="single"/>
              </w:rPr>
              <w:t>Стационарная форма обслуживания:</w:t>
            </w:r>
          </w:p>
          <w:p w:rsidR="00D8505D" w:rsidRPr="004A3532" w:rsidRDefault="00D8505D" w:rsidP="00762362">
            <w:pPr>
              <w:pStyle w:val="ConsPlusNormal"/>
              <w:jc w:val="both"/>
              <w:rPr>
                <w:sz w:val="24"/>
                <w:szCs w:val="24"/>
              </w:rPr>
            </w:pPr>
            <w:r w:rsidRPr="004A3532">
              <w:rPr>
                <w:sz w:val="24"/>
                <w:szCs w:val="24"/>
              </w:rPr>
              <w:t>увеличить приход врачей хотя бы до 1 раза в квартал.</w:t>
            </w:r>
          </w:p>
          <w:p w:rsidR="00D8505D" w:rsidRPr="004A3532" w:rsidRDefault="00D8505D" w:rsidP="00762362">
            <w:pPr>
              <w:pStyle w:val="ConsPlusNormal"/>
              <w:jc w:val="both"/>
              <w:rPr>
                <w:i/>
                <w:sz w:val="24"/>
                <w:szCs w:val="24"/>
                <w:u w:val="single"/>
              </w:rPr>
            </w:pPr>
            <w:r w:rsidRPr="004A3532">
              <w:rPr>
                <w:i/>
                <w:sz w:val="24"/>
                <w:szCs w:val="24"/>
                <w:u w:val="single"/>
              </w:rPr>
              <w:t xml:space="preserve">Полустационарная форма обслуживания: </w:t>
            </w:r>
          </w:p>
          <w:p w:rsidR="00D8505D" w:rsidRPr="004A3532" w:rsidRDefault="00D8505D" w:rsidP="00934671">
            <w:pPr>
              <w:pStyle w:val="ConsPlusNormal"/>
              <w:jc w:val="both"/>
              <w:rPr>
                <w:sz w:val="24"/>
                <w:szCs w:val="24"/>
              </w:rPr>
            </w:pPr>
            <w:r w:rsidRPr="004A3532">
              <w:rPr>
                <w:sz w:val="24"/>
                <w:szCs w:val="24"/>
              </w:rPr>
              <w:t>при проведении реабилитационных мероприятий увеличить частоту физкультурной зарядки.</w:t>
            </w:r>
          </w:p>
        </w:tc>
      </w:tr>
      <w:tr w:rsidR="00D8505D" w:rsidRPr="004A3532" w:rsidTr="0076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552" w:type="dxa"/>
          </w:tcPr>
          <w:p w:rsidR="00D8505D" w:rsidRPr="004A3532" w:rsidRDefault="00D8505D" w:rsidP="00762362">
            <w:pPr>
              <w:pStyle w:val="ConsPlusNormal"/>
              <w:jc w:val="both"/>
              <w:rPr>
                <w:sz w:val="24"/>
                <w:szCs w:val="24"/>
              </w:rPr>
            </w:pPr>
            <w:r w:rsidRPr="004A3532">
              <w:rPr>
                <w:sz w:val="24"/>
                <w:szCs w:val="24"/>
              </w:rPr>
              <w:t xml:space="preserve">КЦСОН </w:t>
            </w:r>
            <w:proofErr w:type="spellStart"/>
            <w:r w:rsidRPr="004A3532">
              <w:rPr>
                <w:sz w:val="24"/>
                <w:szCs w:val="24"/>
              </w:rPr>
              <w:t>Сорокинского</w:t>
            </w:r>
            <w:proofErr w:type="spellEnd"/>
            <w:r w:rsidRPr="004A3532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7654" w:type="dxa"/>
          </w:tcPr>
          <w:p w:rsidR="00D8505D" w:rsidRPr="004A3532" w:rsidRDefault="00D8505D" w:rsidP="00762362">
            <w:pPr>
              <w:pStyle w:val="ConsPlusNormal"/>
              <w:jc w:val="both"/>
              <w:rPr>
                <w:i/>
                <w:sz w:val="24"/>
                <w:szCs w:val="24"/>
                <w:u w:val="single"/>
              </w:rPr>
            </w:pPr>
            <w:r w:rsidRPr="004A3532">
              <w:rPr>
                <w:i/>
                <w:sz w:val="24"/>
                <w:szCs w:val="24"/>
                <w:u w:val="single"/>
              </w:rPr>
              <w:t xml:space="preserve">Полустационарная форма обслуживания: </w:t>
            </w:r>
          </w:p>
          <w:p w:rsidR="00D8505D" w:rsidRPr="004A3532" w:rsidRDefault="00D8505D" w:rsidP="0062665B">
            <w:pPr>
              <w:pStyle w:val="ConsPlusNormal"/>
              <w:jc w:val="both"/>
              <w:rPr>
                <w:sz w:val="24"/>
                <w:szCs w:val="24"/>
              </w:rPr>
            </w:pPr>
            <w:r w:rsidRPr="004A3532">
              <w:rPr>
                <w:sz w:val="24"/>
                <w:szCs w:val="24"/>
              </w:rPr>
              <w:t>сделать ремонт в Учреждении; включить в реабилитационный процесс занятия на тренажерах.</w:t>
            </w:r>
          </w:p>
        </w:tc>
      </w:tr>
      <w:tr w:rsidR="00D8505D" w:rsidRPr="004A3532" w:rsidTr="0076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552" w:type="dxa"/>
          </w:tcPr>
          <w:p w:rsidR="00D8505D" w:rsidRPr="004A3532" w:rsidRDefault="00D8505D" w:rsidP="00762362">
            <w:pPr>
              <w:pStyle w:val="ConsPlusNormal"/>
              <w:jc w:val="both"/>
              <w:rPr>
                <w:sz w:val="24"/>
                <w:szCs w:val="24"/>
              </w:rPr>
            </w:pPr>
            <w:r w:rsidRPr="004A3532">
              <w:rPr>
                <w:sz w:val="24"/>
                <w:szCs w:val="24"/>
              </w:rPr>
              <w:t>КЦСОН Сладковского района</w:t>
            </w:r>
          </w:p>
        </w:tc>
        <w:tc>
          <w:tcPr>
            <w:tcW w:w="7654" w:type="dxa"/>
          </w:tcPr>
          <w:p w:rsidR="00D8505D" w:rsidRPr="004A3532" w:rsidRDefault="00D8505D" w:rsidP="00762362">
            <w:pPr>
              <w:pStyle w:val="ConsPlusNormal"/>
              <w:jc w:val="both"/>
              <w:rPr>
                <w:i/>
                <w:sz w:val="24"/>
                <w:szCs w:val="24"/>
                <w:u w:val="single"/>
              </w:rPr>
            </w:pPr>
            <w:r w:rsidRPr="004A3532">
              <w:rPr>
                <w:i/>
                <w:sz w:val="24"/>
                <w:szCs w:val="24"/>
                <w:u w:val="single"/>
              </w:rPr>
              <w:t xml:space="preserve">Полустационарная форма обслуживания: </w:t>
            </w:r>
          </w:p>
          <w:p w:rsidR="00D8505D" w:rsidRDefault="00D8505D" w:rsidP="00762362">
            <w:pPr>
              <w:pStyle w:val="ConsPlusNormal"/>
              <w:jc w:val="both"/>
              <w:rPr>
                <w:sz w:val="24"/>
                <w:szCs w:val="24"/>
              </w:rPr>
            </w:pPr>
            <w:r w:rsidRPr="004A3532">
              <w:rPr>
                <w:sz w:val="24"/>
                <w:szCs w:val="24"/>
              </w:rPr>
              <w:t>разнообразить реабилитационные мероприятия, например походом в музей.</w:t>
            </w:r>
          </w:p>
          <w:p w:rsidR="0062665B" w:rsidRPr="004A3532" w:rsidRDefault="0062665B" w:rsidP="0076236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D8505D" w:rsidRPr="004A3532" w:rsidRDefault="00D8505D" w:rsidP="00D8505D">
      <w:pPr>
        <w:pStyle w:val="ConsPlusNormal"/>
        <w:ind w:left="360"/>
        <w:jc w:val="both"/>
        <w:rPr>
          <w:sz w:val="24"/>
          <w:szCs w:val="24"/>
        </w:rPr>
      </w:pPr>
    </w:p>
    <w:p w:rsidR="00D8505D" w:rsidRPr="004A3532" w:rsidRDefault="00D8505D" w:rsidP="00D8505D">
      <w:pPr>
        <w:tabs>
          <w:tab w:val="left" w:pos="284"/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</w:p>
    <w:sectPr w:rsidR="00D8505D" w:rsidRPr="004A3532" w:rsidSect="001E4C0F">
      <w:footerReference w:type="default" r:id="rId55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948" w:rsidRDefault="00B53948" w:rsidP="001E4C0F">
      <w:r>
        <w:separator/>
      </w:r>
    </w:p>
  </w:endnote>
  <w:endnote w:type="continuationSeparator" w:id="0">
    <w:p w:rsidR="00B53948" w:rsidRDefault="00B53948" w:rsidP="001E4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12518"/>
    </w:sdtPr>
    <w:sdtEndPr/>
    <w:sdtContent>
      <w:p w:rsidR="00D20A5B" w:rsidRDefault="00D20A5B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14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0A5B" w:rsidRDefault="00D20A5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948" w:rsidRDefault="00B53948" w:rsidP="001E4C0F">
      <w:r>
        <w:separator/>
      </w:r>
    </w:p>
  </w:footnote>
  <w:footnote w:type="continuationSeparator" w:id="0">
    <w:p w:rsidR="00B53948" w:rsidRDefault="00B53948" w:rsidP="001E4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0808"/>
    <w:multiLevelType w:val="hybridMultilevel"/>
    <w:tmpl w:val="B116208C"/>
    <w:lvl w:ilvl="0" w:tplc="1D34A7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236E07"/>
    <w:multiLevelType w:val="hybridMultilevel"/>
    <w:tmpl w:val="14068D08"/>
    <w:lvl w:ilvl="0" w:tplc="F156029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7AB2C4E"/>
    <w:multiLevelType w:val="hybridMultilevel"/>
    <w:tmpl w:val="AE80E062"/>
    <w:lvl w:ilvl="0" w:tplc="1D34A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C6718"/>
    <w:multiLevelType w:val="hybridMultilevel"/>
    <w:tmpl w:val="36BC21B0"/>
    <w:lvl w:ilvl="0" w:tplc="DA8CB29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EF01423"/>
    <w:multiLevelType w:val="hybridMultilevel"/>
    <w:tmpl w:val="7D6AB718"/>
    <w:lvl w:ilvl="0" w:tplc="1D34A7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440017"/>
    <w:multiLevelType w:val="hybridMultilevel"/>
    <w:tmpl w:val="B54A624A"/>
    <w:lvl w:ilvl="0" w:tplc="32487CF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B132FBF"/>
    <w:multiLevelType w:val="hybridMultilevel"/>
    <w:tmpl w:val="00180A3A"/>
    <w:lvl w:ilvl="0" w:tplc="1D34A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481ADD"/>
    <w:multiLevelType w:val="hybridMultilevel"/>
    <w:tmpl w:val="18E8D232"/>
    <w:lvl w:ilvl="0" w:tplc="6F9AD19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DEC7F21"/>
    <w:multiLevelType w:val="hybridMultilevel"/>
    <w:tmpl w:val="C4904172"/>
    <w:lvl w:ilvl="0" w:tplc="6BB6A156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0BB25F8"/>
    <w:multiLevelType w:val="hybridMultilevel"/>
    <w:tmpl w:val="1AA44C7A"/>
    <w:lvl w:ilvl="0" w:tplc="67382B7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C0668D5"/>
    <w:multiLevelType w:val="hybridMultilevel"/>
    <w:tmpl w:val="0CA42C9C"/>
    <w:lvl w:ilvl="0" w:tplc="1D34A7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F63685F"/>
    <w:multiLevelType w:val="hybridMultilevel"/>
    <w:tmpl w:val="97DAFBFC"/>
    <w:lvl w:ilvl="0" w:tplc="6BB6A156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33B74B2"/>
    <w:multiLevelType w:val="hybridMultilevel"/>
    <w:tmpl w:val="54746FE0"/>
    <w:lvl w:ilvl="0" w:tplc="1D34A7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3427423"/>
    <w:multiLevelType w:val="hybridMultilevel"/>
    <w:tmpl w:val="9BC8CA1C"/>
    <w:lvl w:ilvl="0" w:tplc="0E58C35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B2C0DDC"/>
    <w:multiLevelType w:val="hybridMultilevel"/>
    <w:tmpl w:val="BF106F8C"/>
    <w:lvl w:ilvl="0" w:tplc="1D34A7A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>
    <w:nsid w:val="4D4E5BBC"/>
    <w:multiLevelType w:val="hybridMultilevel"/>
    <w:tmpl w:val="BE6CB226"/>
    <w:lvl w:ilvl="0" w:tplc="1D34A7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7DB24D7"/>
    <w:multiLevelType w:val="hybridMultilevel"/>
    <w:tmpl w:val="1CC28F70"/>
    <w:lvl w:ilvl="0" w:tplc="1D34A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136090"/>
    <w:multiLevelType w:val="hybridMultilevel"/>
    <w:tmpl w:val="20304322"/>
    <w:lvl w:ilvl="0" w:tplc="D3A4DE7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9912C57"/>
    <w:multiLevelType w:val="hybridMultilevel"/>
    <w:tmpl w:val="82F0BF20"/>
    <w:lvl w:ilvl="0" w:tplc="1D34A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376AB0"/>
    <w:multiLevelType w:val="hybridMultilevel"/>
    <w:tmpl w:val="05ACEDE4"/>
    <w:lvl w:ilvl="0" w:tplc="070CD62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C902E25"/>
    <w:multiLevelType w:val="hybridMultilevel"/>
    <w:tmpl w:val="1582689E"/>
    <w:lvl w:ilvl="0" w:tplc="1D34A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0F6B1A"/>
    <w:multiLevelType w:val="hybridMultilevel"/>
    <w:tmpl w:val="342CC4D6"/>
    <w:lvl w:ilvl="0" w:tplc="D1369EB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F67071A"/>
    <w:multiLevelType w:val="hybridMultilevel"/>
    <w:tmpl w:val="5AFE1902"/>
    <w:lvl w:ilvl="0" w:tplc="1D34A7A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>
    <w:nsid w:val="765F7347"/>
    <w:multiLevelType w:val="hybridMultilevel"/>
    <w:tmpl w:val="2D0CB416"/>
    <w:lvl w:ilvl="0" w:tplc="2A741E1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E3454D5"/>
    <w:multiLevelType w:val="hybridMultilevel"/>
    <w:tmpl w:val="8690D456"/>
    <w:lvl w:ilvl="0" w:tplc="6BB6A15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4"/>
  </w:num>
  <w:num w:numId="4">
    <w:abstractNumId w:val="6"/>
  </w:num>
  <w:num w:numId="5">
    <w:abstractNumId w:val="0"/>
  </w:num>
  <w:num w:numId="6">
    <w:abstractNumId w:val="14"/>
  </w:num>
  <w:num w:numId="7">
    <w:abstractNumId w:val="13"/>
  </w:num>
  <w:num w:numId="8">
    <w:abstractNumId w:val="15"/>
  </w:num>
  <w:num w:numId="9">
    <w:abstractNumId w:val="23"/>
  </w:num>
  <w:num w:numId="10">
    <w:abstractNumId w:val="19"/>
  </w:num>
  <w:num w:numId="11">
    <w:abstractNumId w:val="17"/>
  </w:num>
  <w:num w:numId="12">
    <w:abstractNumId w:val="3"/>
  </w:num>
  <w:num w:numId="13">
    <w:abstractNumId w:val="1"/>
  </w:num>
  <w:num w:numId="14">
    <w:abstractNumId w:val="2"/>
  </w:num>
  <w:num w:numId="15">
    <w:abstractNumId w:val="22"/>
  </w:num>
  <w:num w:numId="16">
    <w:abstractNumId w:val="12"/>
  </w:num>
  <w:num w:numId="17">
    <w:abstractNumId w:val="16"/>
  </w:num>
  <w:num w:numId="18">
    <w:abstractNumId w:val="7"/>
  </w:num>
  <w:num w:numId="19">
    <w:abstractNumId w:val="21"/>
  </w:num>
  <w:num w:numId="20">
    <w:abstractNumId w:val="24"/>
  </w:num>
  <w:num w:numId="21">
    <w:abstractNumId w:val="8"/>
  </w:num>
  <w:num w:numId="22">
    <w:abstractNumId w:val="11"/>
  </w:num>
  <w:num w:numId="23">
    <w:abstractNumId w:val="10"/>
  </w:num>
  <w:num w:numId="24">
    <w:abstractNumId w:val="9"/>
  </w:num>
  <w:num w:numId="25">
    <w:abstractNumId w:val="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05D"/>
    <w:rsid w:val="000507F8"/>
    <w:rsid w:val="00060AFD"/>
    <w:rsid w:val="00066565"/>
    <w:rsid w:val="0007691B"/>
    <w:rsid w:val="000B1491"/>
    <w:rsid w:val="000C7B92"/>
    <w:rsid w:val="00157A41"/>
    <w:rsid w:val="001E4A26"/>
    <w:rsid w:val="001E4C0F"/>
    <w:rsid w:val="0021402F"/>
    <w:rsid w:val="002230B9"/>
    <w:rsid w:val="002271F1"/>
    <w:rsid w:val="00263C59"/>
    <w:rsid w:val="002673EA"/>
    <w:rsid w:val="00272F93"/>
    <w:rsid w:val="002912A5"/>
    <w:rsid w:val="002B4E89"/>
    <w:rsid w:val="002D3218"/>
    <w:rsid w:val="00304208"/>
    <w:rsid w:val="003247EC"/>
    <w:rsid w:val="00352F07"/>
    <w:rsid w:val="00395CC5"/>
    <w:rsid w:val="003A48E1"/>
    <w:rsid w:val="003E4DC0"/>
    <w:rsid w:val="003E5FFD"/>
    <w:rsid w:val="003F6E69"/>
    <w:rsid w:val="00427045"/>
    <w:rsid w:val="00430F44"/>
    <w:rsid w:val="004466D0"/>
    <w:rsid w:val="00466BFC"/>
    <w:rsid w:val="0046767A"/>
    <w:rsid w:val="004767C8"/>
    <w:rsid w:val="00480D63"/>
    <w:rsid w:val="00491B2D"/>
    <w:rsid w:val="00497D66"/>
    <w:rsid w:val="004A5AB4"/>
    <w:rsid w:val="004A5C56"/>
    <w:rsid w:val="004B0808"/>
    <w:rsid w:val="004E33BA"/>
    <w:rsid w:val="0054440E"/>
    <w:rsid w:val="00557F33"/>
    <w:rsid w:val="00576878"/>
    <w:rsid w:val="005A4CF6"/>
    <w:rsid w:val="005A52AF"/>
    <w:rsid w:val="005F7CDF"/>
    <w:rsid w:val="00624726"/>
    <w:rsid w:val="0062665B"/>
    <w:rsid w:val="00646D16"/>
    <w:rsid w:val="00652843"/>
    <w:rsid w:val="006F1036"/>
    <w:rsid w:val="0071785D"/>
    <w:rsid w:val="007251EE"/>
    <w:rsid w:val="00750933"/>
    <w:rsid w:val="00762362"/>
    <w:rsid w:val="00781E5E"/>
    <w:rsid w:val="007F2E53"/>
    <w:rsid w:val="00812B07"/>
    <w:rsid w:val="0083395B"/>
    <w:rsid w:val="00853333"/>
    <w:rsid w:val="0093264F"/>
    <w:rsid w:val="00934671"/>
    <w:rsid w:val="00951316"/>
    <w:rsid w:val="00977091"/>
    <w:rsid w:val="009C0BC1"/>
    <w:rsid w:val="00A0464E"/>
    <w:rsid w:val="00A81C7F"/>
    <w:rsid w:val="00A8762F"/>
    <w:rsid w:val="00AA170B"/>
    <w:rsid w:val="00AB3694"/>
    <w:rsid w:val="00AC283E"/>
    <w:rsid w:val="00AF317D"/>
    <w:rsid w:val="00B00026"/>
    <w:rsid w:val="00B24056"/>
    <w:rsid w:val="00B275B4"/>
    <w:rsid w:val="00B531A8"/>
    <w:rsid w:val="00B53948"/>
    <w:rsid w:val="00B719F7"/>
    <w:rsid w:val="00BB4E48"/>
    <w:rsid w:val="00BC3A9B"/>
    <w:rsid w:val="00BF13EB"/>
    <w:rsid w:val="00C514D9"/>
    <w:rsid w:val="00C87F93"/>
    <w:rsid w:val="00CA22B3"/>
    <w:rsid w:val="00D20A5B"/>
    <w:rsid w:val="00D315B4"/>
    <w:rsid w:val="00D40A2C"/>
    <w:rsid w:val="00D51FB2"/>
    <w:rsid w:val="00D53790"/>
    <w:rsid w:val="00D8505D"/>
    <w:rsid w:val="00D95F3F"/>
    <w:rsid w:val="00DB2528"/>
    <w:rsid w:val="00DB77A8"/>
    <w:rsid w:val="00DC603C"/>
    <w:rsid w:val="00DC7A01"/>
    <w:rsid w:val="00DD4D11"/>
    <w:rsid w:val="00DD72E8"/>
    <w:rsid w:val="00DE4905"/>
    <w:rsid w:val="00DF1335"/>
    <w:rsid w:val="00E249CF"/>
    <w:rsid w:val="00E30BFC"/>
    <w:rsid w:val="00E42DCD"/>
    <w:rsid w:val="00E627A3"/>
    <w:rsid w:val="00EB2568"/>
    <w:rsid w:val="00EE232C"/>
    <w:rsid w:val="00EF0F93"/>
    <w:rsid w:val="00EF5814"/>
    <w:rsid w:val="00EF6C5A"/>
    <w:rsid w:val="00F06E66"/>
    <w:rsid w:val="00F1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5D"/>
  </w:style>
  <w:style w:type="paragraph" w:styleId="1">
    <w:name w:val="heading 1"/>
    <w:basedOn w:val="a"/>
    <w:link w:val="10"/>
    <w:uiPriority w:val="9"/>
    <w:qFormat/>
    <w:rsid w:val="00D8505D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0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qFormat/>
    <w:rsid w:val="00D8505D"/>
    <w:pPr>
      <w:ind w:left="720"/>
      <w:contextualSpacing/>
    </w:pPr>
  </w:style>
  <w:style w:type="table" w:styleId="a4">
    <w:name w:val="Table Grid"/>
    <w:basedOn w:val="a1"/>
    <w:uiPriority w:val="59"/>
    <w:rsid w:val="00D8505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D850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8505D"/>
  </w:style>
  <w:style w:type="paragraph" w:styleId="a7">
    <w:name w:val="footer"/>
    <w:basedOn w:val="a"/>
    <w:link w:val="a8"/>
    <w:uiPriority w:val="99"/>
    <w:unhideWhenUsed/>
    <w:rsid w:val="00D850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505D"/>
  </w:style>
  <w:style w:type="character" w:customStyle="1" w:styleId="apple-converted-space">
    <w:name w:val="apple-converted-space"/>
    <w:basedOn w:val="a0"/>
    <w:rsid w:val="00D8505D"/>
  </w:style>
  <w:style w:type="character" w:styleId="a9">
    <w:name w:val="Strong"/>
    <w:basedOn w:val="a0"/>
    <w:uiPriority w:val="22"/>
    <w:qFormat/>
    <w:rsid w:val="00D8505D"/>
    <w:rPr>
      <w:b/>
      <w:bCs/>
    </w:rPr>
  </w:style>
  <w:style w:type="character" w:styleId="aa">
    <w:name w:val="Hyperlink"/>
    <w:basedOn w:val="a0"/>
    <w:uiPriority w:val="99"/>
    <w:unhideWhenUsed/>
    <w:rsid w:val="00D8505D"/>
    <w:rPr>
      <w:color w:val="0000FF" w:themeColor="hyperlink"/>
      <w:u w:val="single"/>
    </w:rPr>
  </w:style>
  <w:style w:type="paragraph" w:customStyle="1" w:styleId="ConsPlusNormal">
    <w:name w:val="ConsPlusNormal"/>
    <w:rsid w:val="00D8505D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8505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8505D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D8505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D8505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5D"/>
  </w:style>
  <w:style w:type="paragraph" w:styleId="1">
    <w:name w:val="heading 1"/>
    <w:basedOn w:val="a"/>
    <w:link w:val="10"/>
    <w:uiPriority w:val="9"/>
    <w:qFormat/>
    <w:rsid w:val="00D8505D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0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qFormat/>
    <w:rsid w:val="00D8505D"/>
    <w:pPr>
      <w:ind w:left="720"/>
      <w:contextualSpacing/>
    </w:pPr>
  </w:style>
  <w:style w:type="table" w:styleId="a4">
    <w:name w:val="Table Grid"/>
    <w:basedOn w:val="a1"/>
    <w:uiPriority w:val="59"/>
    <w:rsid w:val="00D8505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D850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8505D"/>
  </w:style>
  <w:style w:type="paragraph" w:styleId="a7">
    <w:name w:val="footer"/>
    <w:basedOn w:val="a"/>
    <w:link w:val="a8"/>
    <w:uiPriority w:val="99"/>
    <w:unhideWhenUsed/>
    <w:rsid w:val="00D850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505D"/>
  </w:style>
  <w:style w:type="character" w:customStyle="1" w:styleId="apple-converted-space">
    <w:name w:val="apple-converted-space"/>
    <w:basedOn w:val="a0"/>
    <w:rsid w:val="00D8505D"/>
  </w:style>
  <w:style w:type="character" w:styleId="a9">
    <w:name w:val="Strong"/>
    <w:basedOn w:val="a0"/>
    <w:uiPriority w:val="22"/>
    <w:qFormat/>
    <w:rsid w:val="00D8505D"/>
    <w:rPr>
      <w:b/>
      <w:bCs/>
    </w:rPr>
  </w:style>
  <w:style w:type="character" w:styleId="aa">
    <w:name w:val="Hyperlink"/>
    <w:basedOn w:val="a0"/>
    <w:uiPriority w:val="99"/>
    <w:unhideWhenUsed/>
    <w:rsid w:val="00D8505D"/>
    <w:rPr>
      <w:color w:val="0000FF" w:themeColor="hyperlink"/>
      <w:u w:val="single"/>
    </w:rPr>
  </w:style>
  <w:style w:type="paragraph" w:customStyle="1" w:styleId="ConsPlusNormal">
    <w:name w:val="ConsPlusNormal"/>
    <w:rsid w:val="00D8505D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8505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8505D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D8505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D850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dmtyumen.ru/ogv_ru/society/social_policy/article.htm?id=11284695@cmsArticle" TargetMode="External"/><Relationship Id="rId18" Type="http://schemas.openxmlformats.org/officeDocument/2006/relationships/hyperlink" Target="http://admtyumen.ru/ogv_ru/services/more_.htm?id=247646@egDocs" TargetMode="External"/><Relationship Id="rId26" Type="http://schemas.openxmlformats.org/officeDocument/2006/relationships/chart" Target="charts/chart3.xml"/><Relationship Id="rId39" Type="http://schemas.openxmlformats.org/officeDocument/2006/relationships/chart" Target="charts/chart13.xml"/><Relationship Id="rId21" Type="http://schemas.openxmlformats.org/officeDocument/2006/relationships/hyperlink" Target="http://admtyumen.ru/ogv_ru/society/social_policy/article.htm?id=11284349@cmsArticle" TargetMode="External"/><Relationship Id="rId34" Type="http://schemas.openxmlformats.org/officeDocument/2006/relationships/chart" Target="charts/chart8.xml"/><Relationship Id="rId42" Type="http://schemas.openxmlformats.org/officeDocument/2006/relationships/chart" Target="charts/chart16.xml"/><Relationship Id="rId47" Type="http://schemas.openxmlformats.org/officeDocument/2006/relationships/chart" Target="charts/chart21.xml"/><Relationship Id="rId50" Type="http://schemas.openxmlformats.org/officeDocument/2006/relationships/chart" Target="charts/chart24.xml"/><Relationship Id="rId55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admtyumen.ru/ogv_ru/society/social_policy/article.htm?id=11284692@cmsArticle" TargetMode="External"/><Relationship Id="rId17" Type="http://schemas.openxmlformats.org/officeDocument/2006/relationships/hyperlink" Target="http://law.admtyumen.ru/law/view.htm?id=227596" TargetMode="External"/><Relationship Id="rId25" Type="http://schemas.openxmlformats.org/officeDocument/2006/relationships/chart" Target="charts/chart2.xml"/><Relationship Id="rId33" Type="http://schemas.openxmlformats.org/officeDocument/2006/relationships/chart" Target="charts/chart7.xml"/><Relationship Id="rId38" Type="http://schemas.openxmlformats.org/officeDocument/2006/relationships/chart" Target="charts/chart12.xml"/><Relationship Id="rId46" Type="http://schemas.openxmlformats.org/officeDocument/2006/relationships/chart" Target="charts/chart20.xml"/><Relationship Id="rId2" Type="http://schemas.openxmlformats.org/officeDocument/2006/relationships/numbering" Target="numbering.xml"/><Relationship Id="rId16" Type="http://schemas.openxmlformats.org/officeDocument/2006/relationships/hyperlink" Target="http://law.admtyumen.ru/law/view.htm?id=227788" TargetMode="External"/><Relationship Id="rId20" Type="http://schemas.openxmlformats.org/officeDocument/2006/relationships/hyperlink" Target="http://admtyumen.ru/ogv_ru/gov/administrative/social_department/more.htm?id=11015904@cmsArticle" TargetMode="External"/><Relationship Id="rId29" Type="http://schemas.openxmlformats.org/officeDocument/2006/relationships/hyperlink" Target="http://www.bus.gov.ru" TargetMode="External"/><Relationship Id="rId41" Type="http://schemas.openxmlformats.org/officeDocument/2006/relationships/chart" Target="charts/chart15.xml"/><Relationship Id="rId54" Type="http://schemas.openxmlformats.org/officeDocument/2006/relationships/hyperlink" Target="http://docs.cntd.ru/document/90209804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tyumen.ru/ogv_ru/society/social_policy/article.htm?id=11284346@cmsArticle" TargetMode="External"/><Relationship Id="rId24" Type="http://schemas.openxmlformats.org/officeDocument/2006/relationships/chart" Target="charts/chart1.xml"/><Relationship Id="rId32" Type="http://schemas.openxmlformats.org/officeDocument/2006/relationships/chart" Target="charts/chart6.xml"/><Relationship Id="rId37" Type="http://schemas.openxmlformats.org/officeDocument/2006/relationships/chart" Target="charts/chart11.xml"/><Relationship Id="rId40" Type="http://schemas.openxmlformats.org/officeDocument/2006/relationships/chart" Target="charts/chart14.xml"/><Relationship Id="rId45" Type="http://schemas.openxmlformats.org/officeDocument/2006/relationships/chart" Target="charts/chart19.xml"/><Relationship Id="rId53" Type="http://schemas.openxmlformats.org/officeDocument/2006/relationships/hyperlink" Target="http://www.bus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admtyumen.ru/ogv_ru/society/social_policy/article.htm?id=11284707@cmsArticle" TargetMode="External"/><Relationship Id="rId23" Type="http://schemas.openxmlformats.org/officeDocument/2006/relationships/hyperlink" Target="http://admtyumen.ru/ogv_ru/society/social_policy/article.htm?id=11284410@cmsArticle" TargetMode="External"/><Relationship Id="rId28" Type="http://schemas.openxmlformats.org/officeDocument/2006/relationships/hyperlink" Target="http://www.bus.gov.ru" TargetMode="External"/><Relationship Id="rId36" Type="http://schemas.openxmlformats.org/officeDocument/2006/relationships/chart" Target="charts/chart10.xml"/><Relationship Id="rId49" Type="http://schemas.openxmlformats.org/officeDocument/2006/relationships/chart" Target="charts/chart23.xml"/><Relationship Id="rId57" Type="http://schemas.openxmlformats.org/officeDocument/2006/relationships/theme" Target="theme/theme1.xml"/><Relationship Id="rId10" Type="http://schemas.openxmlformats.org/officeDocument/2006/relationships/hyperlink" Target="http://admtyumen.ru/ogv_ru/society/social_policy/article.htm?id=11284346@cmsArticle" TargetMode="External"/><Relationship Id="rId19" Type="http://schemas.openxmlformats.org/officeDocument/2006/relationships/hyperlink" Target="http://admtyumen.ru/ogv_ru/services/more_.htm?id=16332@egDocs" TargetMode="External"/><Relationship Id="rId31" Type="http://schemas.openxmlformats.org/officeDocument/2006/relationships/chart" Target="charts/chart5.xml"/><Relationship Id="rId44" Type="http://schemas.openxmlformats.org/officeDocument/2006/relationships/chart" Target="charts/chart18.xml"/><Relationship Id="rId52" Type="http://schemas.openxmlformats.org/officeDocument/2006/relationships/chart" Target="charts/chart26.xml"/><Relationship Id="rId4" Type="http://schemas.microsoft.com/office/2007/relationships/stylesWithEffects" Target="stylesWithEffects.xml"/><Relationship Id="rId9" Type="http://schemas.openxmlformats.org/officeDocument/2006/relationships/hyperlink" Target="http://admtyumen.ru/ogv_ru/society/social_policy/article.htm?id=11284691@cmsArticle" TargetMode="External"/><Relationship Id="rId14" Type="http://schemas.openxmlformats.org/officeDocument/2006/relationships/hyperlink" Target="http://admtyumen.ru/files/upload/OIV/D_soc-r/391%D0%B0.docx" TargetMode="External"/><Relationship Id="rId22" Type="http://schemas.openxmlformats.org/officeDocument/2006/relationships/hyperlink" Target="http://admtyumen.ru/ogv_ru/society/social_policy/article.htm?id=11284350@cmsArticle" TargetMode="External"/><Relationship Id="rId27" Type="http://schemas.openxmlformats.org/officeDocument/2006/relationships/chart" Target="charts/chart4.xml"/><Relationship Id="rId30" Type="http://schemas.openxmlformats.org/officeDocument/2006/relationships/hyperlink" Target="http://www.bus.gov.ru" TargetMode="External"/><Relationship Id="rId35" Type="http://schemas.openxmlformats.org/officeDocument/2006/relationships/chart" Target="charts/chart9.xml"/><Relationship Id="rId43" Type="http://schemas.openxmlformats.org/officeDocument/2006/relationships/chart" Target="charts/chart17.xml"/><Relationship Id="rId48" Type="http://schemas.openxmlformats.org/officeDocument/2006/relationships/chart" Target="charts/chart22.xml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chart" Target="charts/chart25.xml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4;&#1083;&#1100;&#1075;&#1072;\Desktop\&#1050;&#1085;&#1080;&#1075;&#1072;1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4;&#1083;&#1100;&#1075;&#1072;\Desktop\&#1050;&#1085;&#1080;&#1075;&#1072;1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4;&#1083;&#1100;&#1075;&#1072;\Desktop\&#1050;&#1085;&#1080;&#1075;&#1072;1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4;&#1083;&#1100;&#1075;&#1072;\Desktop\&#1050;&#1085;&#1080;&#1075;&#1072;1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4;&#1083;&#1100;&#1075;&#1072;\Desktop\&#1050;&#1085;&#1080;&#1075;&#1072;1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4;&#1083;&#1100;&#1075;&#1072;\Desktop\&#1050;&#1085;&#1080;&#1075;&#1072;1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4;&#1083;&#1100;&#1075;&#1072;\Desktop\&#1050;&#1085;&#1080;&#1075;&#1072;1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4;&#1083;&#1100;&#1075;&#1072;\Desktop\&#1050;&#1085;&#1080;&#1075;&#1072;1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4;&#1083;&#1100;&#1075;&#1072;\Desktop\&#1050;&#1085;&#1080;&#1075;&#1072;1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4;&#1083;&#1100;&#1075;&#1072;\Desktop\&#1050;&#1085;&#1080;&#1075;&#1072;1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4;&#1083;&#1100;&#1075;&#1072;\Desktop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4;&#1083;&#1100;&#1075;&#1072;\Desktop\&#1050;&#1085;&#1080;&#1075;&#1072;1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4;&#1083;&#1100;&#1075;&#1072;\Desktop\&#1050;&#1085;&#1080;&#1075;&#1072;1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4;&#1083;&#1100;&#1075;&#1072;\Desktop\&#1050;&#1085;&#1080;&#1075;&#1072;1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4;&#1083;&#1100;&#1075;&#1072;\Desktop\&#1050;&#1085;&#1080;&#1075;&#1072;1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4;&#1083;&#1100;&#1075;&#1072;\Desktop\&#1050;&#1085;&#1080;&#1075;&#1072;1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4;&#1083;&#1100;&#1075;&#1072;\Desktop\&#1050;&#1085;&#1080;&#1075;&#1072;1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4;&#1083;&#1100;&#1075;&#1072;\Desktop\&#1050;&#1085;&#1080;&#1075;&#1072;1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4;&#1083;&#1100;&#1075;&#1072;\Desktop\&#1050;&#1085;&#1080;&#1075;&#1072;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4;&#1083;&#1100;&#1075;&#1072;\Desktop\&#1050;&#1085;&#1080;&#1075;&#1072;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4;&#1083;&#1100;&#1075;&#1072;\Desktop\&#1050;&#1085;&#1080;&#1075;&#1072;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4;&#1083;&#1100;&#1075;&#1072;\Desktop\&#1050;&#1085;&#1080;&#1075;&#1072;1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4;&#1083;&#1100;&#1075;&#1072;\Desktop\&#1050;&#1085;&#1080;&#1075;&#1072;1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4;&#1083;&#1100;&#1075;&#1072;\Desktop\&#1050;&#1085;&#1080;&#1075;&#1072;1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4;&#1083;&#1100;&#1075;&#1072;\Desktop\&#1050;&#1085;&#1080;&#1075;&#1072;1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4;&#1083;&#1100;&#1075;&#1072;\Desktop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51641874243286956"/>
          <c:y val="4.6267056630281175E-2"/>
          <c:w val="0.4349432304108054"/>
          <c:h val="0.90746588673943751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>
                <a:lumMod val="75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sz="7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'Рейтинг по интегральному индекс'!$B$5:$M$5</c:f>
              <c:strCache>
                <c:ptCount val="12"/>
                <c:pt idx="0">
                  <c:v>МАУ "КЦСОН Вагайского района"</c:v>
                </c:pt>
                <c:pt idx="1">
                  <c:v>МАУ "КЦСОН Сорокинского района"</c:v>
                </c:pt>
                <c:pt idx="2">
                  <c:v>АУ ТО "КЦСОН Тюменского района"</c:v>
                </c:pt>
                <c:pt idx="3">
                  <c:v>МАУ "ЦСОН г. Тобольска"</c:v>
                </c:pt>
                <c:pt idx="4">
                  <c:v>МАУ "КЦСОН Казанского района"</c:v>
                </c:pt>
                <c:pt idx="5">
                  <c:v>МАУ "КЦСОН Викуловского района"</c:v>
                </c:pt>
                <c:pt idx="6">
                  <c:v>МАУ "КЦСОН Аромашевского района"</c:v>
                </c:pt>
                <c:pt idx="7">
                  <c:v>МАУ "КЦСОН Ишимского района"</c:v>
                </c:pt>
                <c:pt idx="8">
                  <c:v>МАУ "КЦСОН Ялуторовского района"</c:v>
                </c:pt>
                <c:pt idx="9">
                  <c:v>МАУ  "КЦСОН  "Милосердие" Абатского района"</c:v>
                </c:pt>
                <c:pt idx="10">
                  <c:v>АУ "КЦСОН Уватского муниципального района"</c:v>
                </c:pt>
                <c:pt idx="11">
                  <c:v>МАУ "КЦСОН Голышмановского района"</c:v>
                </c:pt>
              </c:strCache>
            </c:strRef>
          </c:cat>
          <c:val>
            <c:numRef>
              <c:f>'Рейтинг по интегральному индекс'!$B$6:$M$6</c:f>
              <c:numCache>
                <c:formatCode>0.00</c:formatCode>
                <c:ptCount val="12"/>
                <c:pt idx="0">
                  <c:v>10.211490272290897</c:v>
                </c:pt>
                <c:pt idx="1">
                  <c:v>10.420528169014073</c:v>
                </c:pt>
                <c:pt idx="2">
                  <c:v>10.451611885404567</c:v>
                </c:pt>
                <c:pt idx="3">
                  <c:v>10.79215859558902</c:v>
                </c:pt>
                <c:pt idx="4">
                  <c:v>11.281445887445887</c:v>
                </c:pt>
                <c:pt idx="5">
                  <c:v>11.676190476190468</c:v>
                </c:pt>
                <c:pt idx="6">
                  <c:v>11.687678571428568</c:v>
                </c:pt>
                <c:pt idx="7">
                  <c:v>12.437115384615367</c:v>
                </c:pt>
                <c:pt idx="8">
                  <c:v>12.446657816786741</c:v>
                </c:pt>
                <c:pt idx="9">
                  <c:v>12.532857142857143</c:v>
                </c:pt>
                <c:pt idx="10">
                  <c:v>12.734607921318441</c:v>
                </c:pt>
                <c:pt idx="11">
                  <c:v>12.76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1626880"/>
        <c:axId val="151638016"/>
      </c:barChart>
      <c:catAx>
        <c:axId val="151626880"/>
        <c:scaling>
          <c:orientation val="minMax"/>
        </c:scaling>
        <c:delete val="0"/>
        <c:axPos val="l"/>
        <c:majorTickMark val="out"/>
        <c:minorTickMark val="none"/>
        <c:tickLblPos val="nextTo"/>
        <c:crossAx val="151638016"/>
        <c:crosses val="autoZero"/>
        <c:auto val="1"/>
        <c:lblAlgn val="ctr"/>
        <c:lblOffset val="100"/>
        <c:noMultiLvlLbl val="0"/>
      </c:catAx>
      <c:valAx>
        <c:axId val="151638016"/>
        <c:scaling>
          <c:orientation val="minMax"/>
        </c:scaling>
        <c:delete val="1"/>
        <c:axPos val="b"/>
        <c:numFmt formatCode="0.00" sourceLinked="1"/>
        <c:majorTickMark val="out"/>
        <c:minorTickMark val="none"/>
        <c:tickLblPos val="nextTo"/>
        <c:crossAx val="151626880"/>
        <c:crosses val="autoZero"/>
        <c:crossBetween val="between"/>
      </c:valAx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>
          <a:latin typeface="Arial" pitchFamily="34" charset="0"/>
          <a:cs typeface="Arial" pitchFamily="34" charset="0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4F81BD">
                <a:lumMod val="75000"/>
              </a:srgb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sz="7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'Рейтинг по интегральному индекс'!$P$54:$AB$54</c:f>
              <c:strCache>
                <c:ptCount val="13"/>
                <c:pt idx="0">
                  <c:v>МАУ "КЦСОН Бердюжского района"</c:v>
                </c:pt>
                <c:pt idx="1">
                  <c:v>АУ  МО Заводоуковский ГО "КЦСОН"</c:v>
                </c:pt>
                <c:pt idx="2">
                  <c:v>АУ "Ишимский городской ЦСОН "Забота"</c:v>
                </c:pt>
                <c:pt idx="3">
                  <c:v>МАУ "КЦСОН Нижнетавдинского района"</c:v>
                </c:pt>
                <c:pt idx="4">
                  <c:v>МАУ "КЦСОН Ярковского района"</c:v>
                </c:pt>
                <c:pt idx="5">
                  <c:v>МАУ "КЦСОН Тобольского района"</c:v>
                </c:pt>
                <c:pt idx="6">
                  <c:v>МАУ "КЦСОН "Виктория" Сладковского района"</c:v>
                </c:pt>
                <c:pt idx="7">
                  <c:v>АУ Упоровского МР "КЦСОН"</c:v>
                </c:pt>
                <c:pt idx="8">
                  <c:v>АУ "КЦСОН Юргинского муниципального района"</c:v>
                </c:pt>
                <c:pt idx="9">
                  <c:v>МАУ "ЦСОН Омутинского района"</c:v>
                </c:pt>
                <c:pt idx="10">
                  <c:v>МАУ "КЦСОН Армизонского района"</c:v>
                </c:pt>
                <c:pt idx="11">
                  <c:v>МАУ "КЦСОН "Забота" Исетского МР"</c:v>
                </c:pt>
                <c:pt idx="12">
                  <c:v>МАУ г. Ялуторовска "ЯКЦСОН"</c:v>
                </c:pt>
              </c:strCache>
            </c:strRef>
          </c:cat>
          <c:val>
            <c:numRef>
              <c:f>'Рейтинг по интегральному индекс'!$P$55:$AB$55</c:f>
              <c:numCache>
                <c:formatCode>0.00</c:formatCode>
                <c:ptCount val="13"/>
                <c:pt idx="0">
                  <c:v>5.9629629629629628</c:v>
                </c:pt>
                <c:pt idx="1">
                  <c:v>6.4523809523809463</c:v>
                </c:pt>
                <c:pt idx="2">
                  <c:v>6.7072649572649565</c:v>
                </c:pt>
                <c:pt idx="3">
                  <c:v>6.8461538461538458</c:v>
                </c:pt>
                <c:pt idx="4">
                  <c:v>6.9090909090909092</c:v>
                </c:pt>
                <c:pt idx="5">
                  <c:v>7</c:v>
                </c:pt>
                <c:pt idx="6">
                  <c:v>7</c:v>
                </c:pt>
                <c:pt idx="7">
                  <c:v>7</c:v>
                </c:pt>
                <c:pt idx="8">
                  <c:v>7.4</c:v>
                </c:pt>
                <c:pt idx="9">
                  <c:v>7.9444444444444464</c:v>
                </c:pt>
                <c:pt idx="10">
                  <c:v>8</c:v>
                </c:pt>
                <c:pt idx="11">
                  <c:v>8.2237442922374466</c:v>
                </c:pt>
                <c:pt idx="12">
                  <c:v>8.3968253968254007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3082112"/>
        <c:axId val="153089152"/>
      </c:barChart>
      <c:catAx>
        <c:axId val="153082112"/>
        <c:scaling>
          <c:orientation val="minMax"/>
        </c:scaling>
        <c:delete val="0"/>
        <c:axPos val="l"/>
        <c:majorTickMark val="out"/>
        <c:minorTickMark val="none"/>
        <c:tickLblPos val="nextTo"/>
        <c:crossAx val="153089152"/>
        <c:crosses val="autoZero"/>
        <c:auto val="1"/>
        <c:lblAlgn val="ctr"/>
        <c:lblOffset val="100"/>
        <c:noMultiLvlLbl val="0"/>
      </c:catAx>
      <c:valAx>
        <c:axId val="153089152"/>
        <c:scaling>
          <c:orientation val="minMax"/>
        </c:scaling>
        <c:delete val="1"/>
        <c:axPos val="b"/>
        <c:numFmt formatCode="0.00" sourceLinked="1"/>
        <c:majorTickMark val="out"/>
        <c:minorTickMark val="none"/>
        <c:tickLblPos val="nextTo"/>
        <c:crossAx val="153082112"/>
        <c:crosses val="autoZero"/>
        <c:crossBetween val="between"/>
      </c:valAx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>
          <a:latin typeface="Arial" pitchFamily="34" charset="0"/>
          <a:cs typeface="Arial" pitchFamily="34" charset="0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Лист10!$A$4</c:f>
              <c:strCache>
                <c:ptCount val="1"/>
                <c:pt idx="0">
                  <c:v>стационарная 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sz="700"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Лист10!$C$3:$M$3</c:f>
              <c:strCache>
                <c:ptCount val="11"/>
                <c:pt idx="0">
                  <c:v>МАУ "КЦСОН Ялуторовского района"</c:v>
                </c:pt>
                <c:pt idx="1">
                  <c:v>МАУ "КЦСОН Сорокинского района"</c:v>
                </c:pt>
                <c:pt idx="2">
                  <c:v>МАУ "КЦСОН Вагайского района"</c:v>
                </c:pt>
                <c:pt idx="3">
                  <c:v>МАУ "КЦСОН Голышмановского района"</c:v>
                </c:pt>
                <c:pt idx="4">
                  <c:v>МАУ "ЦСОН г. Тобольска"</c:v>
                </c:pt>
                <c:pt idx="5">
                  <c:v>АУ "КЦСОН Уватского муниципального района"</c:v>
                </c:pt>
                <c:pt idx="6">
                  <c:v>МАУ "КЦСОН Ишимского района"</c:v>
                </c:pt>
                <c:pt idx="7">
                  <c:v>МАУ "КЦСОН Аромашевского района"</c:v>
                </c:pt>
                <c:pt idx="8">
                  <c:v>АУ ТО "КЦСОН Тюменского района"</c:v>
                </c:pt>
                <c:pt idx="9">
                  <c:v>МАУ "КЦСОН Викуловского района"</c:v>
                </c:pt>
                <c:pt idx="10">
                  <c:v>МАУ  "КЦСОН  "Милосердие" Абатского района"</c:v>
                </c:pt>
              </c:strCache>
            </c:strRef>
          </c:cat>
          <c:val>
            <c:numRef>
              <c:f>Лист10!$C$4:$M$4</c:f>
              <c:numCache>
                <c:formatCode>General</c:formatCode>
                <c:ptCount val="11"/>
                <c:pt idx="0">
                  <c:v>0.5</c:v>
                </c:pt>
                <c:pt idx="1">
                  <c:v>1</c:v>
                </c:pt>
                <c:pt idx="2">
                  <c:v>0.5</c:v>
                </c:pt>
                <c:pt idx="3">
                  <c:v>0.5</c:v>
                </c:pt>
                <c:pt idx="4">
                  <c:v>1</c:v>
                </c:pt>
                <c:pt idx="5">
                  <c:v>1.5</c:v>
                </c:pt>
                <c:pt idx="6">
                  <c:v>1.5</c:v>
                </c:pt>
                <c:pt idx="7">
                  <c:v>1.5</c:v>
                </c:pt>
                <c:pt idx="8">
                  <c:v>2</c:v>
                </c:pt>
                <c:pt idx="9">
                  <c:v>2.5</c:v>
                </c:pt>
                <c:pt idx="10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Лист10!$A$5</c:f>
              <c:strCache>
                <c:ptCount val="1"/>
                <c:pt idx="0">
                  <c:v>полустационарная </c:v>
                </c:pt>
              </c:strCache>
            </c:strRef>
          </c:tx>
          <c:spPr>
            <a:solidFill>
              <a:schemeClr val="bg2">
                <a:lumMod val="50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2.8639618138424978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8639618138424978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700"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Лист10!$C$3:$M$3</c:f>
              <c:strCache>
                <c:ptCount val="11"/>
                <c:pt idx="0">
                  <c:v>МАУ "КЦСОН Ялуторовского района"</c:v>
                </c:pt>
                <c:pt idx="1">
                  <c:v>МАУ "КЦСОН Сорокинского района"</c:v>
                </c:pt>
                <c:pt idx="2">
                  <c:v>МАУ "КЦСОН Вагайского района"</c:v>
                </c:pt>
                <c:pt idx="3">
                  <c:v>МАУ "КЦСОН Голышмановского района"</c:v>
                </c:pt>
                <c:pt idx="4">
                  <c:v>МАУ "ЦСОН г. Тобольска"</c:v>
                </c:pt>
                <c:pt idx="5">
                  <c:v>АУ "КЦСОН Уватского муниципального района"</c:v>
                </c:pt>
                <c:pt idx="6">
                  <c:v>МАУ "КЦСОН Ишимского района"</c:v>
                </c:pt>
                <c:pt idx="7">
                  <c:v>МАУ "КЦСОН Аромашевского района"</c:v>
                </c:pt>
                <c:pt idx="8">
                  <c:v>АУ ТО "КЦСОН Тюменского района"</c:v>
                </c:pt>
                <c:pt idx="9">
                  <c:v>МАУ "КЦСОН Викуловского района"</c:v>
                </c:pt>
                <c:pt idx="10">
                  <c:v>МАУ  "КЦСОН  "Милосердие" Абатского района"</c:v>
                </c:pt>
              </c:strCache>
            </c:strRef>
          </c:cat>
          <c:val>
            <c:numRef>
              <c:f>Лист10!$C$5:$M$5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0.5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1.5</c:v>
                </c:pt>
                <c:pt idx="7">
                  <c:v>1.5</c:v>
                </c:pt>
                <c:pt idx="8">
                  <c:v>1.5</c:v>
                </c:pt>
                <c:pt idx="9">
                  <c:v>1</c:v>
                </c:pt>
                <c:pt idx="10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53106688"/>
        <c:axId val="153133056"/>
      </c:barChart>
      <c:catAx>
        <c:axId val="153106688"/>
        <c:scaling>
          <c:orientation val="minMax"/>
        </c:scaling>
        <c:delete val="0"/>
        <c:axPos val="l"/>
        <c:majorTickMark val="out"/>
        <c:minorTickMark val="none"/>
        <c:tickLblPos val="nextTo"/>
        <c:crossAx val="153133056"/>
        <c:crosses val="autoZero"/>
        <c:auto val="1"/>
        <c:lblAlgn val="ctr"/>
        <c:lblOffset val="100"/>
        <c:noMultiLvlLbl val="0"/>
      </c:catAx>
      <c:valAx>
        <c:axId val="15313305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53106688"/>
        <c:crosses val="autoZero"/>
        <c:crossBetween val="between"/>
      </c:valAx>
      <c:spPr>
        <a:noFill/>
        <a:ln>
          <a:noFill/>
        </a:ln>
      </c:spPr>
    </c:plotArea>
    <c:legend>
      <c:legendPos val="b"/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>
          <a:latin typeface="Arial" pitchFamily="34" charset="0"/>
          <a:cs typeface="Arial" pitchFamily="34" charset="0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Лист10!$O$4</c:f>
              <c:strCache>
                <c:ptCount val="1"/>
                <c:pt idx="0">
                  <c:v>полустационарная </c:v>
                </c:pt>
              </c:strCache>
            </c:strRef>
          </c:tx>
          <c:spPr>
            <a:solidFill>
              <a:srgbClr val="EEECE1">
                <a:lumMod val="50000"/>
              </a:srgb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sz="7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Лист10!$P$3:$AB$3</c:f>
              <c:strCache>
                <c:ptCount val="13"/>
                <c:pt idx="0">
                  <c:v>АУ  МО Заводоуковский ГО "КЦСОН"</c:v>
                </c:pt>
                <c:pt idx="1">
                  <c:v>МАУ "КЦСОН Нижнетавдинского района"</c:v>
                </c:pt>
                <c:pt idx="2">
                  <c:v>АУ Упоровского МР "КЦСОН"</c:v>
                </c:pt>
                <c:pt idx="3">
                  <c:v>МАУ "КЦСОН "Виктория" Сладковского района"</c:v>
                </c:pt>
                <c:pt idx="4">
                  <c:v>АУ "Ишимский городской ЦСОН "Забота"</c:v>
                </c:pt>
                <c:pt idx="5">
                  <c:v>МАУ "КЦСОН Ярковского района"</c:v>
                </c:pt>
                <c:pt idx="6">
                  <c:v>МАУ "КЦСОН Бердюжского района"</c:v>
                </c:pt>
                <c:pt idx="7">
                  <c:v>МАУ "КЦСОН Тобольского района"</c:v>
                </c:pt>
                <c:pt idx="8">
                  <c:v>АУ "КЦСОН Юргинского муниципального района"</c:v>
                </c:pt>
                <c:pt idx="9">
                  <c:v>МАУ "КЦСОН Армизонского района"</c:v>
                </c:pt>
                <c:pt idx="10">
                  <c:v>МАУ "ЦСОН Омутинского района"</c:v>
                </c:pt>
                <c:pt idx="11">
                  <c:v>МАУ г. Ялуторовска "ЯКЦСОН"</c:v>
                </c:pt>
                <c:pt idx="12">
                  <c:v>МАУ "КЦСОН "Забота" Исетского МР"</c:v>
                </c:pt>
              </c:strCache>
            </c:strRef>
          </c:cat>
          <c:val>
            <c:numRef>
              <c:f>Лист10!$P$4:$AB$4</c:f>
              <c:numCache>
                <c:formatCode>General</c:formatCode>
                <c:ptCount val="13"/>
                <c:pt idx="0">
                  <c:v>0.5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1.5</c:v>
                </c:pt>
                <c:pt idx="9">
                  <c:v>2</c:v>
                </c:pt>
                <c:pt idx="10">
                  <c:v>2</c:v>
                </c:pt>
                <c:pt idx="11">
                  <c:v>2.5</c:v>
                </c:pt>
                <c:pt idx="12">
                  <c:v>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3149440"/>
        <c:axId val="153150976"/>
      </c:barChart>
      <c:catAx>
        <c:axId val="153149440"/>
        <c:scaling>
          <c:orientation val="minMax"/>
        </c:scaling>
        <c:delete val="0"/>
        <c:axPos val="l"/>
        <c:majorTickMark val="out"/>
        <c:minorTickMark val="none"/>
        <c:tickLblPos val="nextTo"/>
        <c:crossAx val="153150976"/>
        <c:crosses val="autoZero"/>
        <c:auto val="1"/>
        <c:lblAlgn val="ctr"/>
        <c:lblOffset val="100"/>
        <c:noMultiLvlLbl val="0"/>
      </c:catAx>
      <c:valAx>
        <c:axId val="15315097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53149440"/>
        <c:crosses val="autoZero"/>
        <c:crossBetween val="between"/>
      </c:valAx>
      <c:spPr>
        <a:noFill/>
        <a:ln>
          <a:noFill/>
        </a:ln>
      </c:spPr>
    </c:plotArea>
    <c:legend>
      <c:legendPos val="b"/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>
          <a:latin typeface="Arial" pitchFamily="34" charset="0"/>
          <a:cs typeface="Arial" pitchFamily="34" charset="0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51583158614048985"/>
          <c:y val="3.9007092198581582E-2"/>
          <c:w val="0.48416841385951204"/>
          <c:h val="0.84806528173340034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Удовлетворенность!$A$38</c:f>
              <c:strCache>
                <c:ptCount val="1"/>
                <c:pt idx="0">
                  <c:v>стационарная 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sz="700"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Удовлетворенность!$B$37:$M$37</c:f>
              <c:strCache>
                <c:ptCount val="12"/>
                <c:pt idx="0">
                  <c:v>МАУ "КЦСОН Голышмановского района"</c:v>
                </c:pt>
                <c:pt idx="1">
                  <c:v>МАУ "КЦСОН Ялуторовского района"</c:v>
                </c:pt>
                <c:pt idx="2">
                  <c:v>МАУ "КЦСОН Казанского района"</c:v>
                </c:pt>
                <c:pt idx="3">
                  <c:v>МАУ "ЦСОН г. Тобольска"</c:v>
                </c:pt>
                <c:pt idx="4">
                  <c:v>АУ ТО "КЦСОН Тюменского района"</c:v>
                </c:pt>
                <c:pt idx="5">
                  <c:v>МАУ "КЦСОН Ишимского района"</c:v>
                </c:pt>
                <c:pt idx="6">
                  <c:v>АУ "КЦСОН Уватского муниципального района"</c:v>
                </c:pt>
                <c:pt idx="7">
                  <c:v>МАУ "КЦСОН Вагайского района"</c:v>
                </c:pt>
                <c:pt idx="8">
                  <c:v>МАУ  "КЦСОН  "Милосердие" Абатского района"</c:v>
                </c:pt>
                <c:pt idx="9">
                  <c:v>МАУ "КЦСОН Викуловского района"</c:v>
                </c:pt>
                <c:pt idx="10">
                  <c:v>МАУ "КЦСОН Аромашевского района"</c:v>
                </c:pt>
                <c:pt idx="11">
                  <c:v>МАУ "КЦСОН Сорокинского района"</c:v>
                </c:pt>
              </c:strCache>
            </c:strRef>
          </c:cat>
          <c:val>
            <c:numRef>
              <c:f>Удовлетворенность!$B$38:$M$38</c:f>
              <c:numCache>
                <c:formatCode>General</c:formatCode>
                <c:ptCount val="12"/>
                <c:pt idx="0" formatCode="0.00">
                  <c:v>0.66666666666666663</c:v>
                </c:pt>
                <c:pt idx="1">
                  <c:v>0.8</c:v>
                </c:pt>
                <c:pt idx="2" formatCode="0.00">
                  <c:v>0.81818181818182056</c:v>
                </c:pt>
                <c:pt idx="3" formatCode="0.00">
                  <c:v>0.87500000000000222</c:v>
                </c:pt>
                <c:pt idx="4">
                  <c:v>1</c:v>
                </c:pt>
                <c:pt idx="5" formatCode="0.00">
                  <c:v>0.92307692307692257</c:v>
                </c:pt>
                <c:pt idx="6" formatCode="0.00">
                  <c:v>0.91666666666666652</c:v>
                </c:pt>
                <c:pt idx="7" formatCode="0.00">
                  <c:v>0.91666666666666652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</c:numCache>
            </c:numRef>
          </c:val>
        </c:ser>
        <c:ser>
          <c:idx val="1"/>
          <c:order val="1"/>
          <c:tx>
            <c:strRef>
              <c:f>Удовлетворенность!$A$39</c:f>
              <c:strCache>
                <c:ptCount val="1"/>
                <c:pt idx="0">
                  <c:v>полустационарная </c:v>
                </c:pt>
              </c:strCache>
            </c:strRef>
          </c:tx>
          <c:spPr>
            <a:solidFill>
              <a:schemeClr val="bg2">
                <a:lumMod val="50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sz="700"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Удовлетворенность!$B$37:$M$37</c:f>
              <c:strCache>
                <c:ptCount val="12"/>
                <c:pt idx="0">
                  <c:v>МАУ "КЦСОН Голышмановского района"</c:v>
                </c:pt>
                <c:pt idx="1">
                  <c:v>МАУ "КЦСОН Ялуторовского района"</c:v>
                </c:pt>
                <c:pt idx="2">
                  <c:v>МАУ "КЦСОН Казанского района"</c:v>
                </c:pt>
                <c:pt idx="3">
                  <c:v>МАУ "ЦСОН г. Тобольска"</c:v>
                </c:pt>
                <c:pt idx="4">
                  <c:v>АУ ТО "КЦСОН Тюменского района"</c:v>
                </c:pt>
                <c:pt idx="5">
                  <c:v>МАУ "КЦСОН Ишимского района"</c:v>
                </c:pt>
                <c:pt idx="6">
                  <c:v>АУ "КЦСОН Уватского муниципального района"</c:v>
                </c:pt>
                <c:pt idx="7">
                  <c:v>МАУ "КЦСОН Вагайского района"</c:v>
                </c:pt>
                <c:pt idx="8">
                  <c:v>МАУ  "КЦСОН  "Милосердие" Абатского района"</c:v>
                </c:pt>
                <c:pt idx="9">
                  <c:v>МАУ "КЦСОН Викуловского района"</c:v>
                </c:pt>
                <c:pt idx="10">
                  <c:v>МАУ "КЦСОН Аромашевского района"</c:v>
                </c:pt>
                <c:pt idx="11">
                  <c:v>МАУ "КЦСОН Сорокинского района"</c:v>
                </c:pt>
              </c:strCache>
            </c:strRef>
          </c:cat>
          <c:val>
            <c:numRef>
              <c:f>Удовлетворенность!$B$39:$M$39</c:f>
              <c:numCache>
                <c:formatCode>0.00</c:formatCode>
                <c:ptCount val="12"/>
                <c:pt idx="0" formatCode="General">
                  <c:v>1</c:v>
                </c:pt>
                <c:pt idx="1">
                  <c:v>0.91666666666666652</c:v>
                </c:pt>
                <c:pt idx="2" formatCode="General">
                  <c:v>1</c:v>
                </c:pt>
                <c:pt idx="3" formatCode="General">
                  <c:v>1</c:v>
                </c:pt>
                <c:pt idx="4" formatCode="General">
                  <c:v>0.9</c:v>
                </c:pt>
                <c:pt idx="5" formatCode="General">
                  <c:v>1</c:v>
                </c:pt>
                <c:pt idx="6" formatCode="General">
                  <c:v>1</c:v>
                </c:pt>
                <c:pt idx="7" formatCode="General">
                  <c:v>1</c:v>
                </c:pt>
                <c:pt idx="8" formatCode="General">
                  <c:v>1</c:v>
                </c:pt>
                <c:pt idx="9" formatCode="General">
                  <c:v>1</c:v>
                </c:pt>
                <c:pt idx="10" formatCode="General">
                  <c:v>1</c:v>
                </c:pt>
                <c:pt idx="11" formatCode="General">
                  <c:v>1</c:v>
                </c:pt>
              </c:numCache>
            </c:numRef>
          </c:val>
        </c:ser>
        <c:ser>
          <c:idx val="2"/>
          <c:order val="2"/>
          <c:tx>
            <c:strRef>
              <c:f>Удовлетворенность!$A$40</c:f>
              <c:strCache>
                <c:ptCount val="1"/>
                <c:pt idx="0">
                  <c:v>надомная 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sz="700"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Удовлетворенность!$B$37:$M$37</c:f>
              <c:strCache>
                <c:ptCount val="12"/>
                <c:pt idx="0">
                  <c:v>МАУ "КЦСОН Голышмановского района"</c:v>
                </c:pt>
                <c:pt idx="1">
                  <c:v>МАУ "КЦСОН Ялуторовского района"</c:v>
                </c:pt>
                <c:pt idx="2">
                  <c:v>МАУ "КЦСОН Казанского района"</c:v>
                </c:pt>
                <c:pt idx="3">
                  <c:v>МАУ "ЦСОН г. Тобольска"</c:v>
                </c:pt>
                <c:pt idx="4">
                  <c:v>АУ ТО "КЦСОН Тюменского района"</c:v>
                </c:pt>
                <c:pt idx="5">
                  <c:v>МАУ "КЦСОН Ишимского района"</c:v>
                </c:pt>
                <c:pt idx="6">
                  <c:v>АУ "КЦСОН Уватского муниципального района"</c:v>
                </c:pt>
                <c:pt idx="7">
                  <c:v>МАУ "КЦСОН Вагайского района"</c:v>
                </c:pt>
                <c:pt idx="8">
                  <c:v>МАУ  "КЦСОН  "Милосердие" Абатского района"</c:v>
                </c:pt>
                <c:pt idx="9">
                  <c:v>МАУ "КЦСОН Викуловского района"</c:v>
                </c:pt>
                <c:pt idx="10">
                  <c:v>МАУ "КЦСОН Аромашевского района"</c:v>
                </c:pt>
                <c:pt idx="11">
                  <c:v>МАУ "КЦСОН Сорокинского района"</c:v>
                </c:pt>
              </c:strCache>
            </c:strRef>
          </c:cat>
          <c:val>
            <c:numRef>
              <c:f>Удовлетворенность!$B$40:$M$40</c:f>
              <c:numCache>
                <c:formatCode>General</c:formatCode>
                <c:ptCount val="12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53186304"/>
        <c:axId val="153187840"/>
      </c:barChart>
      <c:catAx>
        <c:axId val="153186304"/>
        <c:scaling>
          <c:orientation val="minMax"/>
        </c:scaling>
        <c:delete val="0"/>
        <c:axPos val="l"/>
        <c:majorTickMark val="out"/>
        <c:minorTickMark val="none"/>
        <c:tickLblPos val="nextTo"/>
        <c:crossAx val="153187840"/>
        <c:crosses val="autoZero"/>
        <c:auto val="1"/>
        <c:lblAlgn val="ctr"/>
        <c:lblOffset val="100"/>
        <c:noMultiLvlLbl val="0"/>
      </c:catAx>
      <c:valAx>
        <c:axId val="153187840"/>
        <c:scaling>
          <c:orientation val="minMax"/>
        </c:scaling>
        <c:delete val="1"/>
        <c:axPos val="b"/>
        <c:numFmt formatCode="0.00" sourceLinked="1"/>
        <c:majorTickMark val="out"/>
        <c:minorTickMark val="none"/>
        <c:tickLblPos val="nextTo"/>
        <c:crossAx val="153186304"/>
        <c:crosses val="autoZero"/>
        <c:crossBetween val="between"/>
      </c:valAx>
      <c:spPr>
        <a:noFill/>
        <a:ln>
          <a:noFill/>
        </a:ln>
      </c:spPr>
    </c:plotArea>
    <c:legend>
      <c:legendPos val="b"/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>
          <a:latin typeface="Arial" pitchFamily="34" charset="0"/>
          <a:cs typeface="Arial" pitchFamily="34" charset="0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Удовлетворенность!$O$38</c:f>
              <c:strCache>
                <c:ptCount val="1"/>
                <c:pt idx="0">
                  <c:v>полустационарная </c:v>
                </c:pt>
              </c:strCache>
            </c:strRef>
          </c:tx>
          <c:spPr>
            <a:solidFill>
              <a:schemeClr val="bg2">
                <a:lumMod val="50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sz="700"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Удовлетворенность!$P$37:$AB$37</c:f>
              <c:strCache>
                <c:ptCount val="13"/>
                <c:pt idx="0">
                  <c:v>АУ "КЦСОН Юргинского муниципального района"</c:v>
                </c:pt>
                <c:pt idx="1">
                  <c:v>АУ "Ишимский городской ЦСОН "Забота"</c:v>
                </c:pt>
                <c:pt idx="2">
                  <c:v>МАУ "КЦСОН Армизонского района"</c:v>
                </c:pt>
                <c:pt idx="3">
                  <c:v>МАУ "ЦСОН Омутинского района"</c:v>
                </c:pt>
                <c:pt idx="4">
                  <c:v>МАУ "КЦСОН Нижнетавдинского района"</c:v>
                </c:pt>
                <c:pt idx="5">
                  <c:v>АУ Упоровского МР "КЦСОН"</c:v>
                </c:pt>
                <c:pt idx="6">
                  <c:v>МАУ "КЦСОН "Виктория" Сладковского района"</c:v>
                </c:pt>
                <c:pt idx="7">
                  <c:v>АУ  МО Заводоуковский ГО "КЦСОН"</c:v>
                </c:pt>
                <c:pt idx="8">
                  <c:v>МАУ г. Ялуторовска "ЯКЦСОН"</c:v>
                </c:pt>
                <c:pt idx="9">
                  <c:v>МАУ "КЦСОН Ярковского района"</c:v>
                </c:pt>
                <c:pt idx="10">
                  <c:v>МАУ "КЦСОН Бердюжского района"</c:v>
                </c:pt>
                <c:pt idx="11">
                  <c:v>МАУ "КЦСОН Тобольского района"</c:v>
                </c:pt>
                <c:pt idx="12">
                  <c:v>МАУ "КЦСОН "Забота" Исетского МР"</c:v>
                </c:pt>
              </c:strCache>
            </c:strRef>
          </c:cat>
          <c:val>
            <c:numRef>
              <c:f>Удовлетворенность!$P$38:$AB$38</c:f>
              <c:numCache>
                <c:formatCode>0.00</c:formatCode>
                <c:ptCount val="13"/>
                <c:pt idx="0" formatCode="General">
                  <c:v>0.9</c:v>
                </c:pt>
                <c:pt idx="1">
                  <c:v>0.91666666666666652</c:v>
                </c:pt>
                <c:pt idx="2" formatCode="General">
                  <c:v>1</c:v>
                </c:pt>
                <c:pt idx="3" formatCode="General">
                  <c:v>1</c:v>
                </c:pt>
                <c:pt idx="4" formatCode="General">
                  <c:v>1</c:v>
                </c:pt>
                <c:pt idx="5" formatCode="General">
                  <c:v>1</c:v>
                </c:pt>
                <c:pt idx="6" formatCode="General">
                  <c:v>1</c:v>
                </c:pt>
                <c:pt idx="7" formatCode="General">
                  <c:v>1</c:v>
                </c:pt>
                <c:pt idx="8" formatCode="General">
                  <c:v>1</c:v>
                </c:pt>
                <c:pt idx="9" formatCode="General">
                  <c:v>1</c:v>
                </c:pt>
                <c:pt idx="10" formatCode="General">
                  <c:v>1</c:v>
                </c:pt>
                <c:pt idx="11" formatCode="General">
                  <c:v>1</c:v>
                </c:pt>
                <c:pt idx="12" formatCode="General">
                  <c:v>1</c:v>
                </c:pt>
              </c:numCache>
            </c:numRef>
          </c:val>
        </c:ser>
        <c:ser>
          <c:idx val="1"/>
          <c:order val="1"/>
          <c:tx>
            <c:strRef>
              <c:f>Удовлетворенность!$O$39</c:f>
              <c:strCache>
                <c:ptCount val="1"/>
                <c:pt idx="0">
                  <c:v>надомная 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sz="700"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Удовлетворенность!$P$37:$AB$37</c:f>
              <c:strCache>
                <c:ptCount val="13"/>
                <c:pt idx="0">
                  <c:v>АУ "КЦСОН Юргинского муниципального района"</c:v>
                </c:pt>
                <c:pt idx="1">
                  <c:v>АУ "Ишимский городской ЦСОН "Забота"</c:v>
                </c:pt>
                <c:pt idx="2">
                  <c:v>МАУ "КЦСОН Армизонского района"</c:v>
                </c:pt>
                <c:pt idx="3">
                  <c:v>МАУ "ЦСОН Омутинского района"</c:v>
                </c:pt>
                <c:pt idx="4">
                  <c:v>МАУ "КЦСОН Нижнетавдинского района"</c:v>
                </c:pt>
                <c:pt idx="5">
                  <c:v>АУ Упоровского МР "КЦСОН"</c:v>
                </c:pt>
                <c:pt idx="6">
                  <c:v>МАУ "КЦСОН "Виктория" Сладковского района"</c:v>
                </c:pt>
                <c:pt idx="7">
                  <c:v>АУ  МО Заводоуковский ГО "КЦСОН"</c:v>
                </c:pt>
                <c:pt idx="8">
                  <c:v>МАУ г. Ялуторовска "ЯКЦСОН"</c:v>
                </c:pt>
                <c:pt idx="9">
                  <c:v>МАУ "КЦСОН Ярковского района"</c:v>
                </c:pt>
                <c:pt idx="10">
                  <c:v>МАУ "КЦСОН Бердюжского района"</c:v>
                </c:pt>
                <c:pt idx="11">
                  <c:v>МАУ "КЦСОН Тобольского района"</c:v>
                </c:pt>
                <c:pt idx="12">
                  <c:v>МАУ "КЦСОН "Забота" Исетского МР"</c:v>
                </c:pt>
              </c:strCache>
            </c:strRef>
          </c:cat>
          <c:val>
            <c:numRef>
              <c:f>Удовлетворенность!$P$39:$AB$39</c:f>
              <c:numCache>
                <c:formatCode>General</c:formatCode>
                <c:ptCount val="13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53213568"/>
        <c:axId val="153227648"/>
      </c:barChart>
      <c:catAx>
        <c:axId val="153213568"/>
        <c:scaling>
          <c:orientation val="minMax"/>
        </c:scaling>
        <c:delete val="0"/>
        <c:axPos val="l"/>
        <c:majorTickMark val="out"/>
        <c:minorTickMark val="none"/>
        <c:tickLblPos val="nextTo"/>
        <c:crossAx val="153227648"/>
        <c:crosses val="autoZero"/>
        <c:auto val="1"/>
        <c:lblAlgn val="ctr"/>
        <c:lblOffset val="100"/>
        <c:noMultiLvlLbl val="0"/>
      </c:catAx>
      <c:valAx>
        <c:axId val="15322764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53213568"/>
        <c:crosses val="autoZero"/>
        <c:crossBetween val="between"/>
      </c:valAx>
      <c:spPr>
        <a:noFill/>
        <a:ln>
          <a:noFill/>
        </a:ln>
      </c:spPr>
    </c:plotArea>
    <c:legend>
      <c:legendPos val="b"/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>
          <a:latin typeface="Arial" pitchFamily="34" charset="0"/>
          <a:cs typeface="Arial" pitchFamily="34" charset="0"/>
        </a:defRPr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Укомплектованность!$B$4</c:f>
              <c:strCache>
                <c:ptCount val="1"/>
                <c:pt idx="0">
                  <c:v>стационарная 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sz="700"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Укомплектованность!$C$3:$N$3</c:f>
              <c:strCache>
                <c:ptCount val="12"/>
                <c:pt idx="0">
                  <c:v>МАУ "КЦСОН Сорокинского района"</c:v>
                </c:pt>
                <c:pt idx="1">
                  <c:v>МАУ "КЦСОН Вагайского района"</c:v>
                </c:pt>
                <c:pt idx="2">
                  <c:v>МАУ "КЦСОН Ялуторовского района"</c:v>
                </c:pt>
                <c:pt idx="3">
                  <c:v>МАУ "КЦСОН Казанского района"</c:v>
                </c:pt>
                <c:pt idx="4">
                  <c:v>МАУ "КЦСОН Викуловского района"</c:v>
                </c:pt>
                <c:pt idx="5">
                  <c:v>АУ ТО "КЦСОН Тюменского района"</c:v>
                </c:pt>
                <c:pt idx="6">
                  <c:v>МАУ "ЦСОН г. Тобольска"</c:v>
                </c:pt>
                <c:pt idx="7">
                  <c:v>МАУ "КЦСОН Аромашевского района"</c:v>
                </c:pt>
                <c:pt idx="8">
                  <c:v>МАУ "КЦСОН Ишимского района"</c:v>
                </c:pt>
                <c:pt idx="9">
                  <c:v>МАУ "КЦСОН Голышмановского района"</c:v>
                </c:pt>
                <c:pt idx="10">
                  <c:v>АУ "КЦСОН Уватского муниципального района"</c:v>
                </c:pt>
                <c:pt idx="11">
                  <c:v>МАУ  "КЦСОН  "Милосердие" Абатского района"</c:v>
                </c:pt>
              </c:strCache>
            </c:strRef>
          </c:cat>
          <c:val>
            <c:numRef>
              <c:f>Укомплектованность!$C$4:$N$4</c:f>
              <c:numCache>
                <c:formatCode>0.00</c:formatCode>
                <c:ptCount val="12"/>
                <c:pt idx="0" formatCode="General">
                  <c:v>1</c:v>
                </c:pt>
                <c:pt idx="1">
                  <c:v>0.82500000000000062</c:v>
                </c:pt>
                <c:pt idx="2" formatCode="General">
                  <c:v>1</c:v>
                </c:pt>
                <c:pt idx="3" formatCode="General">
                  <c:v>1</c:v>
                </c:pt>
                <c:pt idx="4" formatCode="General">
                  <c:v>1</c:v>
                </c:pt>
                <c:pt idx="5" formatCode="General">
                  <c:v>1</c:v>
                </c:pt>
                <c:pt idx="6" formatCode="General">
                  <c:v>1</c:v>
                </c:pt>
                <c:pt idx="7" formatCode="General">
                  <c:v>1</c:v>
                </c:pt>
                <c:pt idx="8" formatCode="General">
                  <c:v>1</c:v>
                </c:pt>
                <c:pt idx="9" formatCode="General">
                  <c:v>1</c:v>
                </c:pt>
                <c:pt idx="10" formatCode="General">
                  <c:v>1</c:v>
                </c:pt>
                <c:pt idx="11" formatCode="General">
                  <c:v>1</c:v>
                </c:pt>
              </c:numCache>
            </c:numRef>
          </c:val>
        </c:ser>
        <c:ser>
          <c:idx val="1"/>
          <c:order val="1"/>
          <c:tx>
            <c:strRef>
              <c:f>Укомплектованность!$B$5</c:f>
              <c:strCache>
                <c:ptCount val="1"/>
                <c:pt idx="0">
                  <c:v>полустационарная </c:v>
                </c:pt>
              </c:strCache>
            </c:strRef>
          </c:tx>
          <c:spPr>
            <a:solidFill>
              <a:schemeClr val="bg2">
                <a:lumMod val="50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sz="700"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Укомплектованность!$C$3:$N$3</c:f>
              <c:strCache>
                <c:ptCount val="12"/>
                <c:pt idx="0">
                  <c:v>МАУ "КЦСОН Сорокинского района"</c:v>
                </c:pt>
                <c:pt idx="1">
                  <c:v>МАУ "КЦСОН Вагайского района"</c:v>
                </c:pt>
                <c:pt idx="2">
                  <c:v>МАУ "КЦСОН Ялуторовского района"</c:v>
                </c:pt>
                <c:pt idx="3">
                  <c:v>МАУ "КЦСОН Казанского района"</c:v>
                </c:pt>
                <c:pt idx="4">
                  <c:v>МАУ "КЦСОН Викуловского района"</c:v>
                </c:pt>
                <c:pt idx="5">
                  <c:v>АУ ТО "КЦСОН Тюменского района"</c:v>
                </c:pt>
                <c:pt idx="6">
                  <c:v>МАУ "ЦСОН г. Тобольска"</c:v>
                </c:pt>
                <c:pt idx="7">
                  <c:v>МАУ "КЦСОН Аромашевского района"</c:v>
                </c:pt>
                <c:pt idx="8">
                  <c:v>МАУ "КЦСОН Ишимского района"</c:v>
                </c:pt>
                <c:pt idx="9">
                  <c:v>МАУ "КЦСОН Голышмановского района"</c:v>
                </c:pt>
                <c:pt idx="10">
                  <c:v>АУ "КЦСОН Уватского муниципального района"</c:v>
                </c:pt>
                <c:pt idx="11">
                  <c:v>МАУ  "КЦСОН  "Милосердие" Абатского района"</c:v>
                </c:pt>
              </c:strCache>
            </c:strRef>
          </c:cat>
          <c:val>
            <c:numRef>
              <c:f>Укомплектованность!$C$5:$N$5</c:f>
              <c:numCache>
                <c:formatCode>0.00</c:formatCode>
                <c:ptCount val="12"/>
                <c:pt idx="0">
                  <c:v>0.75000000000000222</c:v>
                </c:pt>
                <c:pt idx="1">
                  <c:v>0.84745762711864403</c:v>
                </c:pt>
                <c:pt idx="2">
                  <c:v>0.78947368421052633</c:v>
                </c:pt>
                <c:pt idx="3">
                  <c:v>0.90476190476190266</c:v>
                </c:pt>
                <c:pt idx="4">
                  <c:v>0.89285714285714257</c:v>
                </c:pt>
                <c:pt idx="5" formatCode="General">
                  <c:v>1</c:v>
                </c:pt>
                <c:pt idx="6">
                  <c:v>0.97647058823529409</c:v>
                </c:pt>
                <c:pt idx="7" formatCode="General">
                  <c:v>1</c:v>
                </c:pt>
                <c:pt idx="8" formatCode="General">
                  <c:v>1</c:v>
                </c:pt>
                <c:pt idx="9" formatCode="General">
                  <c:v>1</c:v>
                </c:pt>
                <c:pt idx="10" formatCode="General">
                  <c:v>1</c:v>
                </c:pt>
                <c:pt idx="11" formatCode="General">
                  <c:v>1</c:v>
                </c:pt>
              </c:numCache>
            </c:numRef>
          </c:val>
        </c:ser>
        <c:ser>
          <c:idx val="2"/>
          <c:order val="2"/>
          <c:tx>
            <c:strRef>
              <c:f>Укомплектованность!$B$6</c:f>
              <c:strCache>
                <c:ptCount val="1"/>
                <c:pt idx="0">
                  <c:v>надомная 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sz="700"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Укомплектованность!$C$3:$N$3</c:f>
              <c:strCache>
                <c:ptCount val="12"/>
                <c:pt idx="0">
                  <c:v>МАУ "КЦСОН Сорокинского района"</c:v>
                </c:pt>
                <c:pt idx="1">
                  <c:v>МАУ "КЦСОН Вагайского района"</c:v>
                </c:pt>
                <c:pt idx="2">
                  <c:v>МАУ "КЦСОН Ялуторовского района"</c:v>
                </c:pt>
                <c:pt idx="3">
                  <c:v>МАУ "КЦСОН Казанского района"</c:v>
                </c:pt>
                <c:pt idx="4">
                  <c:v>МАУ "КЦСОН Викуловского района"</c:v>
                </c:pt>
                <c:pt idx="5">
                  <c:v>АУ ТО "КЦСОН Тюменского района"</c:v>
                </c:pt>
                <c:pt idx="6">
                  <c:v>МАУ "ЦСОН г. Тобольска"</c:v>
                </c:pt>
                <c:pt idx="7">
                  <c:v>МАУ "КЦСОН Аромашевского района"</c:v>
                </c:pt>
                <c:pt idx="8">
                  <c:v>МАУ "КЦСОН Ишимского района"</c:v>
                </c:pt>
                <c:pt idx="9">
                  <c:v>МАУ "КЦСОН Голышмановского района"</c:v>
                </c:pt>
                <c:pt idx="10">
                  <c:v>АУ "КЦСОН Уватского муниципального района"</c:v>
                </c:pt>
                <c:pt idx="11">
                  <c:v>МАУ  "КЦСОН  "Милосердие" Абатского района"</c:v>
                </c:pt>
              </c:strCache>
            </c:strRef>
          </c:cat>
          <c:val>
            <c:numRef>
              <c:f>Укомплектованность!$C$6:$N$6</c:f>
              <c:numCache>
                <c:formatCode>General</c:formatCode>
                <c:ptCount val="12"/>
                <c:pt idx="0" formatCode="0.00">
                  <c:v>0.99014084507042266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 formatCode="0.00">
                  <c:v>0.92682926829268364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53254528"/>
        <c:axId val="153260416"/>
      </c:barChart>
      <c:catAx>
        <c:axId val="153254528"/>
        <c:scaling>
          <c:orientation val="minMax"/>
        </c:scaling>
        <c:delete val="0"/>
        <c:axPos val="l"/>
        <c:majorTickMark val="out"/>
        <c:minorTickMark val="none"/>
        <c:tickLblPos val="nextTo"/>
        <c:crossAx val="153260416"/>
        <c:crosses val="autoZero"/>
        <c:auto val="1"/>
        <c:lblAlgn val="ctr"/>
        <c:lblOffset val="100"/>
        <c:noMultiLvlLbl val="0"/>
      </c:catAx>
      <c:valAx>
        <c:axId val="15326041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53254528"/>
        <c:crosses val="autoZero"/>
        <c:crossBetween val="between"/>
      </c:valAx>
      <c:spPr>
        <a:noFill/>
        <a:ln>
          <a:noFill/>
        </a:ln>
      </c:spPr>
    </c:plotArea>
    <c:legend>
      <c:legendPos val="b"/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>
          <a:latin typeface="Arial" pitchFamily="34" charset="0"/>
          <a:cs typeface="Arial" pitchFamily="34" charset="0"/>
        </a:defRPr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Укомплектованность!$P$4</c:f>
              <c:strCache>
                <c:ptCount val="1"/>
                <c:pt idx="0">
                  <c:v>полустационарная </c:v>
                </c:pt>
              </c:strCache>
            </c:strRef>
          </c:tx>
          <c:spPr>
            <a:solidFill>
              <a:schemeClr val="bg2">
                <a:lumMod val="50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sz="700"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Укомплектованность!$Q$3:$AC$3</c:f>
              <c:strCache>
                <c:ptCount val="13"/>
                <c:pt idx="0">
                  <c:v>МАУ "КЦСОН "Забота" Исетского МР"</c:v>
                </c:pt>
                <c:pt idx="1">
                  <c:v>АУ "Ишимский городской ЦСОН "Забота"</c:v>
                </c:pt>
                <c:pt idx="2">
                  <c:v>МАУ "КЦСОН Нижнетавдинского района"</c:v>
                </c:pt>
                <c:pt idx="3">
                  <c:v>МАУ г. Ялуторовска "ЯКЦСОН"</c:v>
                </c:pt>
                <c:pt idx="4">
                  <c:v>АУ "КЦСОН Юргинского муниципального района"</c:v>
                </c:pt>
                <c:pt idx="5">
                  <c:v>МАУ "КЦСОН Армизонского района"</c:v>
                </c:pt>
                <c:pt idx="6">
                  <c:v>МАУ "ЦСОН Омутинского района"</c:v>
                </c:pt>
                <c:pt idx="7">
                  <c:v>АУ Упоровского МР "КЦСОН"</c:v>
                </c:pt>
                <c:pt idx="8">
                  <c:v>МАУ "КЦСОН "Виктория" Сладковского района"</c:v>
                </c:pt>
                <c:pt idx="9">
                  <c:v>АУ  МО Заводоуковский ГО "КЦСОН"</c:v>
                </c:pt>
                <c:pt idx="10">
                  <c:v>МАУ "КЦСОН Ярковского района"</c:v>
                </c:pt>
                <c:pt idx="11">
                  <c:v>МАУ "КЦСОН Бердюжского района"</c:v>
                </c:pt>
                <c:pt idx="12">
                  <c:v>МАУ "КЦСОН Тобольского района"</c:v>
                </c:pt>
              </c:strCache>
            </c:strRef>
          </c:cat>
          <c:val>
            <c:numRef>
              <c:f>Укомплектованность!$Q$4:$AC$4</c:f>
              <c:numCache>
                <c:formatCode>0.00</c:formatCode>
                <c:ptCount val="13"/>
                <c:pt idx="0">
                  <c:v>0.8333333333333337</c:v>
                </c:pt>
                <c:pt idx="1">
                  <c:v>0.84615384615384714</c:v>
                </c:pt>
                <c:pt idx="2">
                  <c:v>0.84615384615384714</c:v>
                </c:pt>
                <c:pt idx="3" formatCode="General">
                  <c:v>1</c:v>
                </c:pt>
                <c:pt idx="4" formatCode="General">
                  <c:v>1</c:v>
                </c:pt>
                <c:pt idx="5" formatCode="General">
                  <c:v>1</c:v>
                </c:pt>
                <c:pt idx="6" formatCode="General">
                  <c:v>1</c:v>
                </c:pt>
                <c:pt idx="7" formatCode="General">
                  <c:v>1</c:v>
                </c:pt>
                <c:pt idx="8" formatCode="General">
                  <c:v>1</c:v>
                </c:pt>
                <c:pt idx="9" formatCode="General">
                  <c:v>1</c:v>
                </c:pt>
                <c:pt idx="10" formatCode="General">
                  <c:v>1</c:v>
                </c:pt>
                <c:pt idx="11" formatCode="General">
                  <c:v>1</c:v>
                </c:pt>
                <c:pt idx="12" formatCode="General">
                  <c:v>1</c:v>
                </c:pt>
              </c:numCache>
            </c:numRef>
          </c:val>
        </c:ser>
        <c:ser>
          <c:idx val="1"/>
          <c:order val="1"/>
          <c:tx>
            <c:strRef>
              <c:f>Укомплектованность!$P$5</c:f>
              <c:strCache>
                <c:ptCount val="1"/>
                <c:pt idx="0">
                  <c:v>надомная 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sz="700"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Укомплектованность!$Q$3:$AC$3</c:f>
              <c:strCache>
                <c:ptCount val="13"/>
                <c:pt idx="0">
                  <c:v>МАУ "КЦСОН "Забота" Исетского МР"</c:v>
                </c:pt>
                <c:pt idx="1">
                  <c:v>АУ "Ишимский городской ЦСОН "Забота"</c:v>
                </c:pt>
                <c:pt idx="2">
                  <c:v>МАУ "КЦСОН Нижнетавдинского района"</c:v>
                </c:pt>
                <c:pt idx="3">
                  <c:v>МАУ г. Ялуторовска "ЯКЦСОН"</c:v>
                </c:pt>
                <c:pt idx="4">
                  <c:v>АУ "КЦСОН Юргинского муниципального района"</c:v>
                </c:pt>
                <c:pt idx="5">
                  <c:v>МАУ "КЦСОН Армизонского района"</c:v>
                </c:pt>
                <c:pt idx="6">
                  <c:v>МАУ "ЦСОН Омутинского района"</c:v>
                </c:pt>
                <c:pt idx="7">
                  <c:v>АУ Упоровского МР "КЦСОН"</c:v>
                </c:pt>
                <c:pt idx="8">
                  <c:v>МАУ "КЦСОН "Виктория" Сладковского района"</c:v>
                </c:pt>
                <c:pt idx="9">
                  <c:v>АУ  МО Заводоуковский ГО "КЦСОН"</c:v>
                </c:pt>
                <c:pt idx="10">
                  <c:v>МАУ "КЦСОН Ярковского района"</c:v>
                </c:pt>
                <c:pt idx="11">
                  <c:v>МАУ "КЦСОН Бердюжского района"</c:v>
                </c:pt>
                <c:pt idx="12">
                  <c:v>МАУ "КЦСОН Тобольского района"</c:v>
                </c:pt>
              </c:strCache>
            </c:strRef>
          </c:cat>
          <c:val>
            <c:numRef>
              <c:f>Укомплектованность!$Q$5:$AC$5</c:f>
              <c:numCache>
                <c:formatCode>General</c:formatCode>
                <c:ptCount val="13"/>
                <c:pt idx="0" formatCode="0.00">
                  <c:v>0.89041095890410948</c:v>
                </c:pt>
                <c:pt idx="1">
                  <c:v>1</c:v>
                </c:pt>
                <c:pt idx="2" formatCode="0.00">
                  <c:v>1</c:v>
                </c:pt>
                <c:pt idx="3" formatCode="0.00">
                  <c:v>0.95238095238095222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53302528"/>
        <c:axId val="153304064"/>
      </c:barChart>
      <c:catAx>
        <c:axId val="153302528"/>
        <c:scaling>
          <c:orientation val="minMax"/>
        </c:scaling>
        <c:delete val="0"/>
        <c:axPos val="l"/>
        <c:majorTickMark val="out"/>
        <c:minorTickMark val="none"/>
        <c:tickLblPos val="nextTo"/>
        <c:crossAx val="153304064"/>
        <c:crosses val="autoZero"/>
        <c:auto val="1"/>
        <c:lblAlgn val="ctr"/>
        <c:lblOffset val="100"/>
        <c:noMultiLvlLbl val="0"/>
      </c:catAx>
      <c:valAx>
        <c:axId val="153304064"/>
        <c:scaling>
          <c:orientation val="minMax"/>
        </c:scaling>
        <c:delete val="1"/>
        <c:axPos val="b"/>
        <c:numFmt formatCode="0.00" sourceLinked="1"/>
        <c:majorTickMark val="out"/>
        <c:minorTickMark val="none"/>
        <c:tickLblPos val="nextTo"/>
        <c:crossAx val="153302528"/>
        <c:crosses val="autoZero"/>
        <c:crossBetween val="between"/>
      </c:valAx>
      <c:spPr>
        <a:noFill/>
        <a:ln>
          <a:noFill/>
        </a:ln>
      </c:spPr>
    </c:plotArea>
    <c:legend>
      <c:legendPos val="b"/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>
          <a:latin typeface="Arial" pitchFamily="34" charset="0"/>
          <a:cs typeface="Arial" pitchFamily="34" charset="0"/>
        </a:defRPr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4F81BD">
                <a:lumMod val="75000"/>
              </a:srgb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sz="7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'Рейтинг по интегральному индекс'!$B$81:$M$81</c:f>
              <c:strCache>
                <c:ptCount val="12"/>
                <c:pt idx="0">
                  <c:v>АУ ТО "КЦСОН Тюменского района"</c:v>
                </c:pt>
                <c:pt idx="1">
                  <c:v>МАУ "КЦСОН Сорокинского района"</c:v>
                </c:pt>
                <c:pt idx="2">
                  <c:v>МАУ "КЦСОН Вагайского района"</c:v>
                </c:pt>
                <c:pt idx="3">
                  <c:v>МАУ "ЦСОН г. Тобольска"</c:v>
                </c:pt>
                <c:pt idx="4">
                  <c:v>МАУ  "КЦСОН  "Милосердие" Абатского района"</c:v>
                </c:pt>
                <c:pt idx="5">
                  <c:v>МАУ "КЦСОН Голышмановского района"</c:v>
                </c:pt>
                <c:pt idx="6">
                  <c:v>АУ "КЦСОН Уватского муниципального района"</c:v>
                </c:pt>
                <c:pt idx="7">
                  <c:v>МАУ "КЦСОН Ялуторовского района"</c:v>
                </c:pt>
                <c:pt idx="8">
                  <c:v>МАУ "КЦСОН Ишимского района"</c:v>
                </c:pt>
                <c:pt idx="9">
                  <c:v>МАУ "КЦСОН Викуловского района"</c:v>
                </c:pt>
                <c:pt idx="10">
                  <c:v>МАУ "КЦСОН Аромашевского района"</c:v>
                </c:pt>
                <c:pt idx="11">
                  <c:v>МАУ "КЦСОН Казанского района"</c:v>
                </c:pt>
              </c:strCache>
            </c:strRef>
          </c:cat>
          <c:val>
            <c:numRef>
              <c:f>'Рейтинг по интегральному индекс'!$B$82:$M$82</c:f>
              <c:numCache>
                <c:formatCode>0.00</c:formatCode>
                <c:ptCount val="12"/>
                <c:pt idx="0">
                  <c:v>2.9444444444444438</c:v>
                </c:pt>
                <c:pt idx="1">
                  <c:v>3.5</c:v>
                </c:pt>
                <c:pt idx="2">
                  <c:v>3.5</c:v>
                </c:pt>
                <c:pt idx="3">
                  <c:v>3.5</c:v>
                </c:pt>
                <c:pt idx="4">
                  <c:v>3.8333333333333335</c:v>
                </c:pt>
                <c:pt idx="5">
                  <c:v>3.9</c:v>
                </c:pt>
                <c:pt idx="6">
                  <c:v>4</c:v>
                </c:pt>
                <c:pt idx="7">
                  <c:v>4</c:v>
                </c:pt>
                <c:pt idx="8">
                  <c:v>4</c:v>
                </c:pt>
                <c:pt idx="9">
                  <c:v>4</c:v>
                </c:pt>
                <c:pt idx="10">
                  <c:v>4</c:v>
                </c:pt>
                <c:pt idx="11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3316352"/>
        <c:axId val="153322240"/>
      </c:barChart>
      <c:catAx>
        <c:axId val="153316352"/>
        <c:scaling>
          <c:orientation val="minMax"/>
        </c:scaling>
        <c:delete val="0"/>
        <c:axPos val="l"/>
        <c:majorTickMark val="out"/>
        <c:minorTickMark val="none"/>
        <c:tickLblPos val="nextTo"/>
        <c:crossAx val="153322240"/>
        <c:crosses val="autoZero"/>
        <c:auto val="1"/>
        <c:lblAlgn val="ctr"/>
        <c:lblOffset val="100"/>
        <c:noMultiLvlLbl val="0"/>
      </c:catAx>
      <c:valAx>
        <c:axId val="153322240"/>
        <c:scaling>
          <c:orientation val="minMax"/>
        </c:scaling>
        <c:delete val="1"/>
        <c:axPos val="b"/>
        <c:numFmt formatCode="0.00" sourceLinked="1"/>
        <c:majorTickMark val="out"/>
        <c:minorTickMark val="none"/>
        <c:tickLblPos val="nextTo"/>
        <c:crossAx val="153316352"/>
        <c:crosses val="autoZero"/>
        <c:crossBetween val="between"/>
      </c:valAx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>
          <a:latin typeface="Arial" pitchFamily="34" charset="0"/>
          <a:cs typeface="Arial" pitchFamily="34" charset="0"/>
        </a:defRPr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4F81BD">
                <a:lumMod val="75000"/>
              </a:srgb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sz="7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'Рейтинг по интегральному индекс'!$P$81:$AB$81</c:f>
              <c:strCache>
                <c:ptCount val="13"/>
                <c:pt idx="0">
                  <c:v>МАУ "КЦСОН Бердюжского района"</c:v>
                </c:pt>
                <c:pt idx="1">
                  <c:v>МАУ "КЦСОН Армизонского района"</c:v>
                </c:pt>
                <c:pt idx="2">
                  <c:v>МАУ г. Ялуторовска "ЯКЦСОН"</c:v>
                </c:pt>
                <c:pt idx="3">
                  <c:v>АУ "КЦСОН Юргинского муниципального района"</c:v>
                </c:pt>
                <c:pt idx="4">
                  <c:v>МАУ "ЦСОН Омутинского района"</c:v>
                </c:pt>
                <c:pt idx="5">
                  <c:v>МАУ "КЦСОН Нижнетавдинского района"</c:v>
                </c:pt>
                <c:pt idx="6">
                  <c:v>АУ Упоровского МР "КЦСОН"</c:v>
                </c:pt>
                <c:pt idx="7">
                  <c:v>МАУ "КЦСОН "Виктория" Сладковского района"</c:v>
                </c:pt>
                <c:pt idx="8">
                  <c:v>АУ  МО Заводоуковский ГО "КЦСОН"</c:v>
                </c:pt>
                <c:pt idx="9">
                  <c:v>АУ "Ишимский городской ЦСОН "Забота"</c:v>
                </c:pt>
                <c:pt idx="10">
                  <c:v>МАУ "КЦСОН Ярковского района"</c:v>
                </c:pt>
                <c:pt idx="11">
                  <c:v>МАУ "КЦСОН Тобольского района"</c:v>
                </c:pt>
                <c:pt idx="12">
                  <c:v>МАУ "КЦСОН "Забота" Исетского МР"</c:v>
                </c:pt>
              </c:strCache>
            </c:strRef>
          </c:cat>
          <c:val>
            <c:numRef>
              <c:f>'Рейтинг по интегральному индекс'!$P$82:$AB$82</c:f>
              <c:numCache>
                <c:formatCode>0.00</c:formatCode>
                <c:ptCount val="13"/>
                <c:pt idx="0">
                  <c:v>3.7222222222222232</c:v>
                </c:pt>
                <c:pt idx="1">
                  <c:v>3.75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4</c:v>
                </c:pt>
                <c:pt idx="6">
                  <c:v>4</c:v>
                </c:pt>
                <c:pt idx="7">
                  <c:v>4</c:v>
                </c:pt>
                <c:pt idx="8">
                  <c:v>4</c:v>
                </c:pt>
                <c:pt idx="9">
                  <c:v>4</c:v>
                </c:pt>
                <c:pt idx="10">
                  <c:v>4</c:v>
                </c:pt>
                <c:pt idx="11">
                  <c:v>4</c:v>
                </c:pt>
                <c:pt idx="12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3342336"/>
        <c:axId val="153343872"/>
      </c:barChart>
      <c:catAx>
        <c:axId val="153342336"/>
        <c:scaling>
          <c:orientation val="minMax"/>
        </c:scaling>
        <c:delete val="0"/>
        <c:axPos val="l"/>
        <c:majorTickMark val="out"/>
        <c:minorTickMark val="none"/>
        <c:tickLblPos val="nextTo"/>
        <c:crossAx val="153343872"/>
        <c:crosses val="autoZero"/>
        <c:auto val="1"/>
        <c:lblAlgn val="ctr"/>
        <c:lblOffset val="100"/>
        <c:noMultiLvlLbl val="0"/>
      </c:catAx>
      <c:valAx>
        <c:axId val="153343872"/>
        <c:scaling>
          <c:orientation val="minMax"/>
        </c:scaling>
        <c:delete val="1"/>
        <c:axPos val="b"/>
        <c:numFmt formatCode="0.00" sourceLinked="1"/>
        <c:majorTickMark val="out"/>
        <c:minorTickMark val="none"/>
        <c:tickLblPos val="nextTo"/>
        <c:crossAx val="153342336"/>
        <c:crosses val="autoZero"/>
        <c:crossBetween val="between"/>
      </c:valAx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>
          <a:latin typeface="Arial" pitchFamily="34" charset="0"/>
          <a:cs typeface="Arial" pitchFamily="34" charset="0"/>
        </a:defRPr>
      </a:pPr>
      <a:endParaRPr lang="ru-RU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4F81BD">
                <a:lumMod val="75000"/>
              </a:srgb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sz="7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'Рейтинг по интегральному индекс'!$A$108:$L$108</c:f>
              <c:strCache>
                <c:ptCount val="12"/>
                <c:pt idx="0">
                  <c:v>МАУ "КЦСОН Сорокинского района"</c:v>
                </c:pt>
                <c:pt idx="1">
                  <c:v>МАУ "ЦСОН г. Тобольска"</c:v>
                </c:pt>
                <c:pt idx="2">
                  <c:v>МАУ "КЦСОН Казанского района"</c:v>
                </c:pt>
                <c:pt idx="3">
                  <c:v>МАУ "КЦСОН Аромашевского района"</c:v>
                </c:pt>
                <c:pt idx="4">
                  <c:v>МАУ  "КЦСОН  "Милосердие" Абатского района"</c:v>
                </c:pt>
                <c:pt idx="5">
                  <c:v>МАУ "КЦСОН Вагайского района"</c:v>
                </c:pt>
                <c:pt idx="6">
                  <c:v>АУ "КЦСОН Уватского муниципального района"</c:v>
                </c:pt>
                <c:pt idx="7">
                  <c:v>МАУ "КЦСОН Ялуторовского района"</c:v>
                </c:pt>
                <c:pt idx="8">
                  <c:v>МАУ "КЦСОН Викуловского района"</c:v>
                </c:pt>
                <c:pt idx="9">
                  <c:v>МАУ "КЦСОН Голышмановского района"</c:v>
                </c:pt>
                <c:pt idx="10">
                  <c:v>АУ ТО "КЦСОН Тюменского района"</c:v>
                </c:pt>
                <c:pt idx="11">
                  <c:v>МАУ "КЦСОН Ишимского района"</c:v>
                </c:pt>
              </c:strCache>
            </c:strRef>
          </c:cat>
          <c:val>
            <c:numRef>
              <c:f>'Рейтинг по интегральному индекс'!$A$109:$L$109</c:f>
              <c:numCache>
                <c:formatCode>0.00</c:formatCode>
                <c:ptCount val="12"/>
                <c:pt idx="0">
                  <c:v>5.8333333333333535</c:v>
                </c:pt>
                <c:pt idx="1">
                  <c:v>7.2390983000739313</c:v>
                </c:pt>
                <c:pt idx="2">
                  <c:v>7.5476190476190466</c:v>
                </c:pt>
                <c:pt idx="3">
                  <c:v>7.5571428571428445</c:v>
                </c:pt>
                <c:pt idx="4">
                  <c:v>7.6142857142856926</c:v>
                </c:pt>
                <c:pt idx="5">
                  <c:v>7.6445175438596289</c:v>
                </c:pt>
                <c:pt idx="6">
                  <c:v>7.8522062732588864</c:v>
                </c:pt>
                <c:pt idx="7">
                  <c:v>7.888341543513957</c:v>
                </c:pt>
                <c:pt idx="8">
                  <c:v>8.0214285714285687</c:v>
                </c:pt>
                <c:pt idx="9">
                  <c:v>8.0317460317460547</c:v>
                </c:pt>
                <c:pt idx="10">
                  <c:v>8.040555555555553</c:v>
                </c:pt>
                <c:pt idx="11">
                  <c:v>8.4000000000000021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3384448"/>
        <c:axId val="153385984"/>
      </c:barChart>
      <c:catAx>
        <c:axId val="153384448"/>
        <c:scaling>
          <c:orientation val="minMax"/>
        </c:scaling>
        <c:delete val="0"/>
        <c:axPos val="l"/>
        <c:majorTickMark val="out"/>
        <c:minorTickMark val="none"/>
        <c:tickLblPos val="nextTo"/>
        <c:crossAx val="153385984"/>
        <c:crosses val="autoZero"/>
        <c:auto val="1"/>
        <c:lblAlgn val="ctr"/>
        <c:lblOffset val="100"/>
        <c:noMultiLvlLbl val="0"/>
      </c:catAx>
      <c:valAx>
        <c:axId val="153385984"/>
        <c:scaling>
          <c:orientation val="minMax"/>
        </c:scaling>
        <c:delete val="1"/>
        <c:axPos val="b"/>
        <c:numFmt formatCode="0.00" sourceLinked="1"/>
        <c:majorTickMark val="out"/>
        <c:minorTickMark val="none"/>
        <c:tickLblPos val="nextTo"/>
        <c:crossAx val="153384448"/>
        <c:crosses val="autoZero"/>
        <c:crossBetween val="between"/>
      </c:valAx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>
          <a:latin typeface="Arial" pitchFamily="34" charset="0"/>
          <a:cs typeface="Arial" pitchFamily="34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4F81BD">
                <a:lumMod val="75000"/>
              </a:srgb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sz="7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'Рейтинг по интегральному индекс'!$Q$5:$AC$5</c:f>
              <c:strCache>
                <c:ptCount val="13"/>
                <c:pt idx="0">
                  <c:v>МАУ "КЦСОН "Забота" Исетского МР"</c:v>
                </c:pt>
                <c:pt idx="1">
                  <c:v>МАУ "КЦСОН Тобольского района"</c:v>
                </c:pt>
                <c:pt idx="2">
                  <c:v>МАУ "КЦСОН Бердюжского района"</c:v>
                </c:pt>
                <c:pt idx="3">
                  <c:v>МАУ "КЦСОН Ярковского района"</c:v>
                </c:pt>
                <c:pt idx="4">
                  <c:v>АУ Упоровского МР "КЦСОН"</c:v>
                </c:pt>
                <c:pt idx="5">
                  <c:v>АУ "Ишимский городской ЦСОН "Забота"</c:v>
                </c:pt>
                <c:pt idx="6">
                  <c:v>АУ  МО Заводоуковский ГО "КЦСОН"</c:v>
                </c:pt>
                <c:pt idx="7">
                  <c:v>МАУ "КЦСОН "Виктория" Сладковского района"</c:v>
                </c:pt>
                <c:pt idx="8">
                  <c:v>МАУ "КЦСОН Армизонского района"</c:v>
                </c:pt>
                <c:pt idx="9">
                  <c:v>МАУ "КЦСОН Нижнетавдинского района"</c:v>
                </c:pt>
                <c:pt idx="10">
                  <c:v>МАУ "ЦСОН Омутинского района"</c:v>
                </c:pt>
                <c:pt idx="11">
                  <c:v>АУ "КЦСОН Юргинского муниципального района"</c:v>
                </c:pt>
                <c:pt idx="12">
                  <c:v>МАУ г. Ялуторовска "ЯКЦСОН"</c:v>
                </c:pt>
              </c:strCache>
            </c:strRef>
          </c:cat>
          <c:val>
            <c:numRef>
              <c:f>'Рейтинг по интегральному индекс'!$Q$6:$AC$6</c:f>
              <c:numCache>
                <c:formatCode>0.00</c:formatCode>
                <c:ptCount val="13"/>
                <c:pt idx="0">
                  <c:v>7.5492488584474886</c:v>
                </c:pt>
                <c:pt idx="1">
                  <c:v>7.7195833333333388</c:v>
                </c:pt>
                <c:pt idx="2">
                  <c:v>7.9972592592592555</c:v>
                </c:pt>
                <c:pt idx="3">
                  <c:v>8.0787824675324629</c:v>
                </c:pt>
                <c:pt idx="4">
                  <c:v>8.1850000000000005</c:v>
                </c:pt>
                <c:pt idx="5">
                  <c:v>8.2489529914529758</c:v>
                </c:pt>
                <c:pt idx="6">
                  <c:v>8.2870238095237987</c:v>
                </c:pt>
                <c:pt idx="7">
                  <c:v>8.3008333333333368</c:v>
                </c:pt>
                <c:pt idx="8">
                  <c:v>8.41</c:v>
                </c:pt>
                <c:pt idx="9">
                  <c:v>8.538814102564098</c:v>
                </c:pt>
                <c:pt idx="10">
                  <c:v>8.5986437908496729</c:v>
                </c:pt>
                <c:pt idx="11">
                  <c:v>8.8016666666666747</c:v>
                </c:pt>
                <c:pt idx="12">
                  <c:v>9.0753571428571433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1644416"/>
        <c:axId val="152380544"/>
      </c:barChart>
      <c:catAx>
        <c:axId val="151644416"/>
        <c:scaling>
          <c:orientation val="minMax"/>
        </c:scaling>
        <c:delete val="0"/>
        <c:axPos val="l"/>
        <c:majorTickMark val="out"/>
        <c:minorTickMark val="none"/>
        <c:tickLblPos val="nextTo"/>
        <c:crossAx val="152380544"/>
        <c:crosses val="autoZero"/>
        <c:auto val="1"/>
        <c:lblAlgn val="ctr"/>
        <c:lblOffset val="100"/>
        <c:noMultiLvlLbl val="0"/>
      </c:catAx>
      <c:valAx>
        <c:axId val="152380544"/>
        <c:scaling>
          <c:orientation val="minMax"/>
        </c:scaling>
        <c:delete val="1"/>
        <c:axPos val="b"/>
        <c:numFmt formatCode="0.00" sourceLinked="1"/>
        <c:majorTickMark val="out"/>
        <c:minorTickMark val="none"/>
        <c:tickLblPos val="nextTo"/>
        <c:crossAx val="15164441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>
          <a:latin typeface="Arial" pitchFamily="34" charset="0"/>
          <a:cs typeface="Arial" pitchFamily="34" charset="0"/>
        </a:defRPr>
      </a:pPr>
      <a:endParaRPr lang="ru-RU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4F81BD">
                <a:lumMod val="75000"/>
              </a:srgb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sz="7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'Рейтинг по интегральному индекс'!$P$108:$AB$108</c:f>
              <c:strCache>
                <c:ptCount val="13"/>
                <c:pt idx="0">
                  <c:v>МАУ г. Ялуторовска "ЯКЦСОН"</c:v>
                </c:pt>
                <c:pt idx="1">
                  <c:v>МАУ "ЦСОН Омутинского района"</c:v>
                </c:pt>
                <c:pt idx="2">
                  <c:v>МАУ "КЦСОН Нижнетавдинского района"</c:v>
                </c:pt>
                <c:pt idx="3">
                  <c:v>АУ  МО Заводоуковский ГО "КЦСОН"</c:v>
                </c:pt>
                <c:pt idx="4">
                  <c:v>МАУ "КЦСОН Ярковского района"</c:v>
                </c:pt>
                <c:pt idx="5">
                  <c:v>МАУ "КЦСОН Тобольского района"</c:v>
                </c:pt>
                <c:pt idx="6">
                  <c:v>МАУ "КЦСОН "Забота" Исетского МР"</c:v>
                </c:pt>
                <c:pt idx="7">
                  <c:v>МАУ "КЦСОН "Виктория" Сладковского района"</c:v>
                </c:pt>
                <c:pt idx="8">
                  <c:v>МАУ "КЦСОН Армизонского района"</c:v>
                </c:pt>
                <c:pt idx="9">
                  <c:v>АУ "Ишимский городской ЦСОН "Забота"</c:v>
                </c:pt>
                <c:pt idx="10">
                  <c:v>МАУ "КЦСОН Бердюжского района"</c:v>
                </c:pt>
                <c:pt idx="11">
                  <c:v>АУ "КЦСОН Юргинского муниципального района"</c:v>
                </c:pt>
                <c:pt idx="12">
                  <c:v>АУ Упоровского МР "КЦСОН"</c:v>
                </c:pt>
              </c:strCache>
            </c:strRef>
          </c:cat>
          <c:val>
            <c:numRef>
              <c:f>'Рейтинг по интегральному индекс'!$P$109:$AB$109</c:f>
              <c:numCache>
                <c:formatCode>0.00</c:formatCode>
                <c:ptCount val="13"/>
                <c:pt idx="0">
                  <c:v>4.3174603174603146</c:v>
                </c:pt>
                <c:pt idx="1">
                  <c:v>4.7529411764705856</c:v>
                </c:pt>
                <c:pt idx="2">
                  <c:v>4.8874999999999975</c:v>
                </c:pt>
                <c:pt idx="3">
                  <c:v>5.0416666666666714</c:v>
                </c:pt>
                <c:pt idx="4">
                  <c:v>5.4285714285714288</c:v>
                </c:pt>
                <c:pt idx="5">
                  <c:v>5.4666666666666694</c:v>
                </c:pt>
                <c:pt idx="6">
                  <c:v>5.6</c:v>
                </c:pt>
                <c:pt idx="7">
                  <c:v>5.8</c:v>
                </c:pt>
                <c:pt idx="8">
                  <c:v>5.8275862068965338</c:v>
                </c:pt>
                <c:pt idx="9">
                  <c:v>5.8333333333333419</c:v>
                </c:pt>
                <c:pt idx="10">
                  <c:v>5.8333333333333419</c:v>
                </c:pt>
                <c:pt idx="11">
                  <c:v>5.8333333333333419</c:v>
                </c:pt>
                <c:pt idx="12">
                  <c:v>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3416832"/>
        <c:axId val="160636928"/>
      </c:barChart>
      <c:catAx>
        <c:axId val="153416832"/>
        <c:scaling>
          <c:orientation val="minMax"/>
        </c:scaling>
        <c:delete val="0"/>
        <c:axPos val="l"/>
        <c:majorTickMark val="out"/>
        <c:minorTickMark val="none"/>
        <c:tickLblPos val="nextTo"/>
        <c:crossAx val="160636928"/>
        <c:crosses val="autoZero"/>
        <c:auto val="1"/>
        <c:lblAlgn val="ctr"/>
        <c:lblOffset val="100"/>
        <c:noMultiLvlLbl val="0"/>
      </c:catAx>
      <c:valAx>
        <c:axId val="160636928"/>
        <c:scaling>
          <c:orientation val="minMax"/>
        </c:scaling>
        <c:delete val="1"/>
        <c:axPos val="b"/>
        <c:numFmt formatCode="0.00" sourceLinked="1"/>
        <c:majorTickMark val="out"/>
        <c:minorTickMark val="none"/>
        <c:tickLblPos val="nextTo"/>
        <c:crossAx val="153416832"/>
        <c:crosses val="autoZero"/>
        <c:crossBetween val="between"/>
      </c:valAx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>
          <a:latin typeface="Arial" pitchFamily="34" charset="0"/>
          <a:cs typeface="Arial" pitchFamily="34" charset="0"/>
        </a:defRPr>
      </a:pPr>
      <a:endParaRPr lang="ru-RU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'Рейтинг по интегральному индекс'!$B$138</c:f>
              <c:strCache>
                <c:ptCount val="1"/>
                <c:pt idx="0">
                  <c:v>стационарная 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1"/>
              <c:layout>
                <c:manualLayout>
                  <c:x val="0"/>
                  <c:y val="-3.517186250999201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1954022988506388E-3"/>
                  <c:y val="-2.877697841726634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5.3333333333333774E-3"/>
                  <c:y val="-2.8776978417266376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9.1954022988506388E-3"/>
                  <c:y val="-3.197442046362925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066666666666668E-2"/>
                  <c:y val="-3.1974420463629256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600"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'Рейтинг по интегральному индекс'!$C$137:$N$137</c:f>
              <c:strCache>
                <c:ptCount val="12"/>
                <c:pt idx="0">
                  <c:v>МАУ "КЦСОН Сорокинского района"</c:v>
                </c:pt>
                <c:pt idx="1">
                  <c:v>МАУ "ЦСОН г. Тобольска"</c:v>
                </c:pt>
                <c:pt idx="2">
                  <c:v>МАУ "КЦСОН Казанского района"</c:v>
                </c:pt>
                <c:pt idx="3">
                  <c:v>МАУ "КЦСОН Аромашевского района"</c:v>
                </c:pt>
                <c:pt idx="4">
                  <c:v>МАУ  "КЦСОН  "Милосердие" Абатского района"</c:v>
                </c:pt>
                <c:pt idx="5">
                  <c:v>МАУ "КЦСОН Вагайского района"</c:v>
                </c:pt>
                <c:pt idx="6">
                  <c:v>АУ "КЦСОН Уватского муниципального района"</c:v>
                </c:pt>
                <c:pt idx="7">
                  <c:v>МАУ "КЦСОН Викуловского района"</c:v>
                </c:pt>
                <c:pt idx="8">
                  <c:v>МАУ "КЦСОН Голышмановского района"</c:v>
                </c:pt>
                <c:pt idx="9">
                  <c:v>АУ ТО "КЦСОН Тюменского района"</c:v>
                </c:pt>
                <c:pt idx="10">
                  <c:v>МАУ "КЦСОН Ялуторовского района"</c:v>
                </c:pt>
                <c:pt idx="11">
                  <c:v>МАУ "КЦСОН Ишимского района"</c:v>
                </c:pt>
              </c:strCache>
            </c:strRef>
          </c:cat>
          <c:val>
            <c:numRef>
              <c:f>'Рейтинг по интегральному индекс'!$C$138:$N$138</c:f>
              <c:numCache>
                <c:formatCode>0.00</c:formatCode>
                <c:ptCount val="12"/>
                <c:pt idx="0" formatCode="General">
                  <c:v>0</c:v>
                </c:pt>
                <c:pt idx="1">
                  <c:v>0.18181818181818268</c:v>
                </c:pt>
                <c:pt idx="2">
                  <c:v>0.14285714285714368</c:v>
                </c:pt>
                <c:pt idx="3">
                  <c:v>0.57142857142857451</c:v>
                </c:pt>
                <c:pt idx="4" formatCode="General">
                  <c:v>0.5</c:v>
                </c:pt>
                <c:pt idx="5">
                  <c:v>0.43750000000000105</c:v>
                </c:pt>
                <c:pt idx="6">
                  <c:v>0.45454545454545453</c:v>
                </c:pt>
                <c:pt idx="7" formatCode="General">
                  <c:v>0.60000000000000064</c:v>
                </c:pt>
                <c:pt idx="8">
                  <c:v>0.14285714285714368</c:v>
                </c:pt>
                <c:pt idx="9">
                  <c:v>0.88888888888888884</c:v>
                </c:pt>
                <c:pt idx="10">
                  <c:v>0.42857142857142855</c:v>
                </c:pt>
                <c:pt idx="11" formatCode="General">
                  <c:v>0.8</c:v>
                </c:pt>
              </c:numCache>
            </c:numRef>
          </c:val>
        </c:ser>
        <c:ser>
          <c:idx val="1"/>
          <c:order val="1"/>
          <c:tx>
            <c:strRef>
              <c:f>'Рейтинг по интегральному индекс'!$B$139</c:f>
              <c:strCache>
                <c:ptCount val="1"/>
                <c:pt idx="0">
                  <c:v>полустационарная </c:v>
                </c:pt>
              </c:strCache>
            </c:strRef>
          </c:tx>
          <c:spPr>
            <a:solidFill>
              <a:schemeClr val="bg2">
                <a:lumMod val="50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delete val="1"/>
            </c:dLbl>
            <c:dLbl>
              <c:idx val="1"/>
              <c:layout>
                <c:manualLayout>
                  <c:x val="5.3333333333333705E-3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600"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'Рейтинг по интегральному индекс'!$C$137:$N$137</c:f>
              <c:strCache>
                <c:ptCount val="12"/>
                <c:pt idx="0">
                  <c:v>МАУ "КЦСОН Сорокинского района"</c:v>
                </c:pt>
                <c:pt idx="1">
                  <c:v>МАУ "ЦСОН г. Тобольска"</c:v>
                </c:pt>
                <c:pt idx="2">
                  <c:v>МАУ "КЦСОН Казанского района"</c:v>
                </c:pt>
                <c:pt idx="3">
                  <c:v>МАУ "КЦСОН Аромашевского района"</c:v>
                </c:pt>
                <c:pt idx="4">
                  <c:v>МАУ  "КЦСОН  "Милосердие" Абатского района"</c:v>
                </c:pt>
                <c:pt idx="5">
                  <c:v>МАУ "КЦСОН Вагайского района"</c:v>
                </c:pt>
                <c:pt idx="6">
                  <c:v>АУ "КЦСОН Уватского муниципального района"</c:v>
                </c:pt>
                <c:pt idx="7">
                  <c:v>МАУ "КЦСОН Викуловского района"</c:v>
                </c:pt>
                <c:pt idx="8">
                  <c:v>МАУ "КЦСОН Голышмановского района"</c:v>
                </c:pt>
                <c:pt idx="9">
                  <c:v>АУ ТО "КЦСОН Тюменского района"</c:v>
                </c:pt>
                <c:pt idx="10">
                  <c:v>МАУ "КЦСОН Ялуторовского района"</c:v>
                </c:pt>
                <c:pt idx="11">
                  <c:v>МАУ "КЦСОН Ишимского района"</c:v>
                </c:pt>
              </c:strCache>
            </c:strRef>
          </c:cat>
          <c:val>
            <c:numRef>
              <c:f>'Рейтинг по интегральному индекс'!$C$139:$N$139</c:f>
              <c:numCache>
                <c:formatCode>0.00</c:formatCode>
                <c:ptCount val="12"/>
                <c:pt idx="0" formatCode="General">
                  <c:v>0</c:v>
                </c:pt>
                <c:pt idx="1">
                  <c:v>0.27272727272727282</c:v>
                </c:pt>
                <c:pt idx="2">
                  <c:v>0.8333333333333337</c:v>
                </c:pt>
                <c:pt idx="3" formatCode="General">
                  <c:v>0.2</c:v>
                </c:pt>
                <c:pt idx="4">
                  <c:v>0.57142857142857451</c:v>
                </c:pt>
                <c:pt idx="5" formatCode="General">
                  <c:v>0.4</c:v>
                </c:pt>
                <c:pt idx="6">
                  <c:v>0.55555555555555569</c:v>
                </c:pt>
                <c:pt idx="7" formatCode="General">
                  <c:v>0.60000000000000064</c:v>
                </c:pt>
                <c:pt idx="8" formatCode="General">
                  <c:v>1</c:v>
                </c:pt>
                <c:pt idx="9" formatCode="General">
                  <c:v>0.36000000000000032</c:v>
                </c:pt>
                <c:pt idx="10">
                  <c:v>1</c:v>
                </c:pt>
                <c:pt idx="11" formatCode="General">
                  <c:v>0.60000000000000064</c:v>
                </c:pt>
              </c:numCache>
            </c:numRef>
          </c:val>
        </c:ser>
        <c:ser>
          <c:idx val="2"/>
          <c:order val="2"/>
          <c:tx>
            <c:strRef>
              <c:f>'Рейтинг по интегральному индекс'!$B$140</c:f>
              <c:strCache>
                <c:ptCount val="1"/>
                <c:pt idx="0">
                  <c:v>надомная 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10"/>
              <c:layout>
                <c:manualLayout>
                  <c:x val="-1.0346803096313525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6.643750749430433E-3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700"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'Рейтинг по интегральному индекс'!$C$137:$N$137</c:f>
              <c:strCache>
                <c:ptCount val="12"/>
                <c:pt idx="0">
                  <c:v>МАУ "КЦСОН Сорокинского района"</c:v>
                </c:pt>
                <c:pt idx="1">
                  <c:v>МАУ "ЦСОН г. Тобольска"</c:v>
                </c:pt>
                <c:pt idx="2">
                  <c:v>МАУ "КЦСОН Казанского района"</c:v>
                </c:pt>
                <c:pt idx="3">
                  <c:v>МАУ "КЦСОН Аромашевского района"</c:v>
                </c:pt>
                <c:pt idx="4">
                  <c:v>МАУ  "КЦСОН  "Милосердие" Абатского района"</c:v>
                </c:pt>
                <c:pt idx="5">
                  <c:v>МАУ "КЦСОН Вагайского района"</c:v>
                </c:pt>
                <c:pt idx="6">
                  <c:v>АУ "КЦСОН Уватского муниципального района"</c:v>
                </c:pt>
                <c:pt idx="7">
                  <c:v>МАУ "КЦСОН Викуловского района"</c:v>
                </c:pt>
                <c:pt idx="8">
                  <c:v>МАУ "КЦСОН Голышмановского района"</c:v>
                </c:pt>
                <c:pt idx="9">
                  <c:v>АУ ТО "КЦСОН Тюменского района"</c:v>
                </c:pt>
                <c:pt idx="10">
                  <c:v>МАУ "КЦСОН Ялуторовского района"</c:v>
                </c:pt>
                <c:pt idx="11">
                  <c:v>МАУ "КЦСОН Ишимского района"</c:v>
                </c:pt>
              </c:strCache>
            </c:strRef>
          </c:cat>
          <c:val>
            <c:numRef>
              <c:f>'Рейтинг по интегральному индекс'!$C$140:$N$140</c:f>
              <c:numCache>
                <c:formatCode>0.00</c:formatCode>
                <c:ptCount val="12"/>
                <c:pt idx="0" formatCode="General">
                  <c:v>0</c:v>
                </c:pt>
                <c:pt idx="1">
                  <c:v>0.95121951219512435</c:v>
                </c:pt>
                <c:pt idx="2">
                  <c:v>0.57142857142857451</c:v>
                </c:pt>
                <c:pt idx="3">
                  <c:v>0.78571428571428559</c:v>
                </c:pt>
                <c:pt idx="4">
                  <c:v>0.54285714285714259</c:v>
                </c:pt>
                <c:pt idx="5">
                  <c:v>0.97368421052631826</c:v>
                </c:pt>
                <c:pt idx="6">
                  <c:v>0.84210526315789724</c:v>
                </c:pt>
                <c:pt idx="7">
                  <c:v>0.82142857142857451</c:v>
                </c:pt>
                <c:pt idx="8" formatCode="0.0">
                  <c:v>0.88888888888888884</c:v>
                </c:pt>
                <c:pt idx="9">
                  <c:v>0.79166666666666652</c:v>
                </c:pt>
                <c:pt idx="10">
                  <c:v>0.7931034482758621</c:v>
                </c:pt>
                <c:pt idx="11" formatCode="General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60651136"/>
        <c:axId val="160652672"/>
      </c:barChart>
      <c:catAx>
        <c:axId val="160651136"/>
        <c:scaling>
          <c:orientation val="minMax"/>
        </c:scaling>
        <c:delete val="0"/>
        <c:axPos val="l"/>
        <c:majorTickMark val="out"/>
        <c:minorTickMark val="none"/>
        <c:tickLblPos val="nextTo"/>
        <c:crossAx val="160652672"/>
        <c:crosses val="autoZero"/>
        <c:auto val="1"/>
        <c:lblAlgn val="ctr"/>
        <c:lblOffset val="100"/>
        <c:noMultiLvlLbl val="0"/>
      </c:catAx>
      <c:valAx>
        <c:axId val="16065267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60651136"/>
        <c:crosses val="autoZero"/>
        <c:crossBetween val="between"/>
      </c:valAx>
      <c:spPr>
        <a:noFill/>
        <a:ln>
          <a:noFill/>
        </a:ln>
      </c:spPr>
    </c:plotArea>
    <c:legend>
      <c:legendPos val="b"/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>
          <a:latin typeface="Arial" pitchFamily="34" charset="0"/>
          <a:cs typeface="Arial" pitchFamily="34" charset="0"/>
        </a:defRPr>
      </a:pPr>
      <a:endParaRPr lang="ru-RU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46599676058822587"/>
          <c:y val="3.356215822215218E-2"/>
          <c:w val="0.49870113486323375"/>
          <c:h val="0.86927359189088282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'Рейтинг по интегральному индекс'!$P$138</c:f>
              <c:strCache>
                <c:ptCount val="1"/>
                <c:pt idx="0">
                  <c:v>полустационарная </c:v>
                </c:pt>
              </c:strCache>
            </c:strRef>
          </c:tx>
          <c:spPr>
            <a:solidFill>
              <a:schemeClr val="bg2">
                <a:lumMod val="50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0"/>
                  <c:y val="-2.557953637090340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23045267489712E-3"/>
                  <c:y val="-2.557953637090329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2345679012345723E-2"/>
                  <c:y val="-2.238209432454037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600"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'Рейтинг по интегральному индекс'!$Q$137:$AC$137</c:f>
              <c:strCache>
                <c:ptCount val="13"/>
                <c:pt idx="0">
                  <c:v>МАУ г. Ялуторовска "ЯКЦСОН"</c:v>
                </c:pt>
                <c:pt idx="1">
                  <c:v>МАУ "ЦСОН Омутинского района"</c:v>
                </c:pt>
                <c:pt idx="2">
                  <c:v>МАУ "КЦСОН Нижнетавдинского района"</c:v>
                </c:pt>
                <c:pt idx="3">
                  <c:v>АУ  МО Заводоуковский ГО "КЦСОН"</c:v>
                </c:pt>
                <c:pt idx="4">
                  <c:v>МАУ "КЦСОН Ярковского района"</c:v>
                </c:pt>
                <c:pt idx="5">
                  <c:v>МАУ "КЦСОН "Забота" Исетского МР"</c:v>
                </c:pt>
                <c:pt idx="6">
                  <c:v>МАУ "КЦСОН "Виктория" Сладковского района"</c:v>
                </c:pt>
                <c:pt idx="7">
                  <c:v>МАУ "КЦСОН Бердюжского района"</c:v>
                </c:pt>
                <c:pt idx="8">
                  <c:v>АУ "Ишимский городской ЦСОН "Забота"</c:v>
                </c:pt>
                <c:pt idx="9">
                  <c:v>АУ "КЦСОН Юргинского муниципального района"</c:v>
                </c:pt>
                <c:pt idx="10">
                  <c:v>МАУ "КЦСОН Армизонского района"</c:v>
                </c:pt>
                <c:pt idx="11">
                  <c:v>МАУ "КЦСОН Тобольского района"</c:v>
                </c:pt>
                <c:pt idx="12">
                  <c:v>АУ Упоровского МР "КЦСОН"</c:v>
                </c:pt>
              </c:strCache>
            </c:strRef>
          </c:cat>
          <c:val>
            <c:numRef>
              <c:f>'Рейтинг по интегральному индекс'!$Q$138:$AC$138</c:f>
              <c:numCache>
                <c:formatCode>General</c:formatCode>
                <c:ptCount val="13"/>
                <c:pt idx="0" formatCode="0.00">
                  <c:v>0.22222222222222221</c:v>
                </c:pt>
                <c:pt idx="1">
                  <c:v>0.4</c:v>
                </c:pt>
                <c:pt idx="2">
                  <c:v>0.2</c:v>
                </c:pt>
                <c:pt idx="3" formatCode="0.00">
                  <c:v>0.16666666666666663</c:v>
                </c:pt>
                <c:pt idx="4" formatCode="0.00">
                  <c:v>0.42857142857142855</c:v>
                </c:pt>
                <c:pt idx="5">
                  <c:v>0.60000000000000064</c:v>
                </c:pt>
                <c:pt idx="6" formatCode="0.00">
                  <c:v>0.8</c:v>
                </c:pt>
                <c:pt idx="7" formatCode="0.00">
                  <c:v>0.8333333333333337</c:v>
                </c:pt>
                <c:pt idx="8" formatCode="0.00">
                  <c:v>0.8333333333333337</c:v>
                </c:pt>
                <c:pt idx="9" formatCode="0.00">
                  <c:v>0.8333333333333337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</c:numCache>
            </c:numRef>
          </c:val>
        </c:ser>
        <c:ser>
          <c:idx val="1"/>
          <c:order val="1"/>
          <c:tx>
            <c:strRef>
              <c:f>'Рейтинг по интегральному индекс'!$P$139</c:f>
              <c:strCache>
                <c:ptCount val="1"/>
                <c:pt idx="0">
                  <c:v>надомная 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5.7277793979456412E-2"/>
                  <c:y val="3.0509135998287992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700"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'Рейтинг по интегральному индекс'!$Q$137:$AC$137</c:f>
              <c:strCache>
                <c:ptCount val="13"/>
                <c:pt idx="0">
                  <c:v>МАУ г. Ялуторовска "ЯКЦСОН"</c:v>
                </c:pt>
                <c:pt idx="1">
                  <c:v>МАУ "ЦСОН Омутинского района"</c:v>
                </c:pt>
                <c:pt idx="2">
                  <c:v>МАУ "КЦСОН Нижнетавдинского района"</c:v>
                </c:pt>
                <c:pt idx="3">
                  <c:v>АУ  МО Заводоуковский ГО "КЦСОН"</c:v>
                </c:pt>
                <c:pt idx="4">
                  <c:v>МАУ "КЦСОН Ярковского района"</c:v>
                </c:pt>
                <c:pt idx="5">
                  <c:v>МАУ "КЦСОН "Забота" Исетского МР"</c:v>
                </c:pt>
                <c:pt idx="6">
                  <c:v>МАУ "КЦСОН "Виктория" Сладковского района"</c:v>
                </c:pt>
                <c:pt idx="7">
                  <c:v>МАУ "КЦСОН Бердюжского района"</c:v>
                </c:pt>
                <c:pt idx="8">
                  <c:v>АУ "Ишимский городской ЦСОН "Забота"</c:v>
                </c:pt>
                <c:pt idx="9">
                  <c:v>АУ "КЦСОН Юргинского муниципального района"</c:v>
                </c:pt>
                <c:pt idx="10">
                  <c:v>МАУ "КЦСОН Армизонского района"</c:v>
                </c:pt>
                <c:pt idx="11">
                  <c:v>МАУ "КЦСОН Тобольского района"</c:v>
                </c:pt>
                <c:pt idx="12">
                  <c:v>АУ Упоровского МР "КЦСОН"</c:v>
                </c:pt>
              </c:strCache>
            </c:strRef>
          </c:cat>
          <c:val>
            <c:numRef>
              <c:f>'Рейтинг по интегральному индекс'!$Q$139:$AC$139</c:f>
              <c:numCache>
                <c:formatCode>0.00</c:formatCode>
                <c:ptCount val="13"/>
                <c:pt idx="0">
                  <c:v>9.5238095238095247E-2</c:v>
                </c:pt>
                <c:pt idx="1">
                  <c:v>0.35294117647058826</c:v>
                </c:pt>
                <c:pt idx="2">
                  <c:v>0.6875</c:v>
                </c:pt>
                <c:pt idx="3">
                  <c:v>0.87500000000000089</c:v>
                </c:pt>
                <c:pt idx="4" formatCode="General">
                  <c:v>1</c:v>
                </c:pt>
                <c:pt idx="5" formatCode="General">
                  <c:v>1</c:v>
                </c:pt>
                <c:pt idx="6" formatCode="0">
                  <c:v>1</c:v>
                </c:pt>
                <c:pt idx="7" formatCode="General">
                  <c:v>1</c:v>
                </c:pt>
                <c:pt idx="8" formatCode="General">
                  <c:v>1</c:v>
                </c:pt>
                <c:pt idx="9" formatCode="General">
                  <c:v>1</c:v>
                </c:pt>
                <c:pt idx="10">
                  <c:v>0.82758620689655149</c:v>
                </c:pt>
                <c:pt idx="11" formatCode="General">
                  <c:v>1</c:v>
                </c:pt>
                <c:pt idx="12" formatCode="General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61100544"/>
        <c:axId val="161102080"/>
      </c:barChart>
      <c:catAx>
        <c:axId val="161100544"/>
        <c:scaling>
          <c:orientation val="minMax"/>
        </c:scaling>
        <c:delete val="0"/>
        <c:axPos val="l"/>
        <c:majorTickMark val="out"/>
        <c:minorTickMark val="none"/>
        <c:tickLblPos val="nextTo"/>
        <c:crossAx val="161102080"/>
        <c:crosses val="autoZero"/>
        <c:auto val="1"/>
        <c:lblAlgn val="ctr"/>
        <c:lblOffset val="100"/>
        <c:noMultiLvlLbl val="0"/>
      </c:catAx>
      <c:valAx>
        <c:axId val="161102080"/>
        <c:scaling>
          <c:orientation val="minMax"/>
        </c:scaling>
        <c:delete val="1"/>
        <c:axPos val="b"/>
        <c:numFmt formatCode="0.00" sourceLinked="1"/>
        <c:majorTickMark val="out"/>
        <c:minorTickMark val="none"/>
        <c:tickLblPos val="nextTo"/>
        <c:crossAx val="161100544"/>
        <c:crosses val="autoZero"/>
        <c:crossBetween val="between"/>
      </c:valAx>
      <c:spPr>
        <a:noFill/>
        <a:ln>
          <a:noFill/>
        </a:ln>
      </c:spPr>
    </c:plotArea>
    <c:legend>
      <c:legendPos val="b"/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>
          <a:latin typeface="Arial" pitchFamily="34" charset="0"/>
          <a:cs typeface="Arial" pitchFamily="34" charset="0"/>
        </a:defRPr>
      </a:pPr>
      <a:endParaRPr lang="ru-RU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4F81BD">
                <a:lumMod val="75000"/>
              </a:srgb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sz="7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'Рейтинг по интегральному индекс'!$A$169:$L$169</c:f>
              <c:strCache>
                <c:ptCount val="12"/>
                <c:pt idx="0">
                  <c:v>МАУ "КЦСОН Ялуторовского района"</c:v>
                </c:pt>
                <c:pt idx="1">
                  <c:v>МАУ "КЦСОН Голышмановского района"</c:v>
                </c:pt>
                <c:pt idx="2">
                  <c:v>МАУ "ЦСОН г. Тобольска"</c:v>
                </c:pt>
                <c:pt idx="3">
                  <c:v>МАУ "КЦСОН Викуловского района"</c:v>
                </c:pt>
                <c:pt idx="4">
                  <c:v>МАУ "КЦСОН Ишимского района"</c:v>
                </c:pt>
                <c:pt idx="5">
                  <c:v>АУ ТО "КЦСОН Тюменского района"</c:v>
                </c:pt>
                <c:pt idx="6">
                  <c:v>МАУ "КЦСОН Сорокинского района"</c:v>
                </c:pt>
                <c:pt idx="7">
                  <c:v>МАУ "КЦСОН Казанского района"</c:v>
                </c:pt>
                <c:pt idx="8">
                  <c:v>МАУ "КЦСОН Аромашевского района"</c:v>
                </c:pt>
                <c:pt idx="9">
                  <c:v>МАУ "КЦСОН Вагайского района"</c:v>
                </c:pt>
                <c:pt idx="10">
                  <c:v>АУ "КЦСОН Уватского муниципального района"</c:v>
                </c:pt>
                <c:pt idx="11">
                  <c:v>МАУ  "КЦСОН  "Милосердие" Абатского района"</c:v>
                </c:pt>
              </c:strCache>
            </c:strRef>
          </c:cat>
          <c:val>
            <c:numRef>
              <c:f>'Рейтинг по интегральному индекс'!$A$170:$L$170</c:f>
              <c:numCache>
                <c:formatCode>0.00</c:formatCode>
                <c:ptCount val="12"/>
                <c:pt idx="0">
                  <c:v>12.319444444444484</c:v>
                </c:pt>
                <c:pt idx="1">
                  <c:v>12.666666666666707</c:v>
                </c:pt>
                <c:pt idx="2">
                  <c:v>12.72261904761905</c:v>
                </c:pt>
                <c:pt idx="3">
                  <c:v>13.444444444444446</c:v>
                </c:pt>
                <c:pt idx="4">
                  <c:v>13.508333333333333</c:v>
                </c:pt>
                <c:pt idx="5">
                  <c:v>13.508068783068742</c:v>
                </c:pt>
                <c:pt idx="6">
                  <c:v>13.513888888888889</c:v>
                </c:pt>
                <c:pt idx="7">
                  <c:v>13.524444444444446</c:v>
                </c:pt>
                <c:pt idx="8">
                  <c:v>13.60416666666667</c:v>
                </c:pt>
                <c:pt idx="9">
                  <c:v>13.658730158730158</c:v>
                </c:pt>
                <c:pt idx="10">
                  <c:v>13.686111111111098</c:v>
                </c:pt>
                <c:pt idx="11">
                  <c:v>13.733333333333333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1113216"/>
        <c:axId val="161120256"/>
      </c:barChart>
      <c:catAx>
        <c:axId val="161113216"/>
        <c:scaling>
          <c:orientation val="minMax"/>
        </c:scaling>
        <c:delete val="0"/>
        <c:axPos val="l"/>
        <c:majorTickMark val="out"/>
        <c:minorTickMark val="none"/>
        <c:tickLblPos val="nextTo"/>
        <c:crossAx val="161120256"/>
        <c:crosses val="autoZero"/>
        <c:auto val="1"/>
        <c:lblAlgn val="ctr"/>
        <c:lblOffset val="100"/>
        <c:noMultiLvlLbl val="0"/>
      </c:catAx>
      <c:valAx>
        <c:axId val="161120256"/>
        <c:scaling>
          <c:orientation val="minMax"/>
        </c:scaling>
        <c:delete val="1"/>
        <c:axPos val="b"/>
        <c:numFmt formatCode="0.00" sourceLinked="1"/>
        <c:majorTickMark val="out"/>
        <c:minorTickMark val="none"/>
        <c:tickLblPos val="nextTo"/>
        <c:crossAx val="161113216"/>
        <c:crosses val="autoZero"/>
        <c:crossBetween val="between"/>
      </c:valAx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>
          <a:latin typeface="Arial" pitchFamily="34" charset="0"/>
          <a:cs typeface="Arial" pitchFamily="34" charset="0"/>
        </a:defRPr>
      </a:pPr>
      <a:endParaRPr lang="ru-RU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4F81BD">
                <a:lumMod val="75000"/>
              </a:srgb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sz="7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'Рейтинг по интегральному индекс'!$P$169:$AB$169</c:f>
              <c:strCache>
                <c:ptCount val="13"/>
                <c:pt idx="0">
                  <c:v>АУ "КЦСОН Юргинского муниципального района"</c:v>
                </c:pt>
                <c:pt idx="1">
                  <c:v>МАУ "КЦСОН Ярковского района"</c:v>
                </c:pt>
                <c:pt idx="2">
                  <c:v>МАУ "КЦСОН Нижнетавдинского района"</c:v>
                </c:pt>
                <c:pt idx="3">
                  <c:v>АУ "Ишимский городской ЦСОН "Забота"</c:v>
                </c:pt>
                <c:pt idx="4">
                  <c:v>МАУ "КЦСОН "Виктория" Сладковского района"</c:v>
                </c:pt>
                <c:pt idx="5">
                  <c:v>МАУ "КЦСОН "Забота" Исетского МР"</c:v>
                </c:pt>
                <c:pt idx="6">
                  <c:v>МАУ "ЦСОН Омутинского района"</c:v>
                </c:pt>
                <c:pt idx="7">
                  <c:v>АУ  МО Заводоуковский ГО "КЦСОН"</c:v>
                </c:pt>
                <c:pt idx="8">
                  <c:v>МАУ "КЦСОН Бердюжского района"</c:v>
                </c:pt>
                <c:pt idx="9">
                  <c:v>МАУ "КЦСОН Тобольского района"</c:v>
                </c:pt>
                <c:pt idx="10">
                  <c:v>МАУ "КЦСОН Армизонского района"</c:v>
                </c:pt>
                <c:pt idx="11">
                  <c:v>МАУ г. Ялуторовска "ЯКЦСОН"</c:v>
                </c:pt>
                <c:pt idx="12">
                  <c:v>АУ Упоровского МР "КЦСОН"</c:v>
                </c:pt>
              </c:strCache>
            </c:strRef>
          </c:cat>
          <c:val>
            <c:numRef>
              <c:f>'Рейтинг по интегральному индекс'!$P$170:$AB$170</c:f>
              <c:numCache>
                <c:formatCode>0.00</c:formatCode>
                <c:ptCount val="13"/>
                <c:pt idx="0">
                  <c:v>8.25</c:v>
                </c:pt>
                <c:pt idx="1">
                  <c:v>8.2708333333333321</c:v>
                </c:pt>
                <c:pt idx="2">
                  <c:v>8.4569444444444528</c:v>
                </c:pt>
                <c:pt idx="3">
                  <c:v>8.5361111111110937</c:v>
                </c:pt>
                <c:pt idx="4">
                  <c:v>8.5694444444444589</c:v>
                </c:pt>
                <c:pt idx="5">
                  <c:v>8.5833333333333357</c:v>
                </c:pt>
                <c:pt idx="6">
                  <c:v>8.5972222222222214</c:v>
                </c:pt>
                <c:pt idx="7">
                  <c:v>8.6321428571428562</c:v>
                </c:pt>
                <c:pt idx="8">
                  <c:v>8.6722222222222225</c:v>
                </c:pt>
                <c:pt idx="9">
                  <c:v>8.6875</c:v>
                </c:pt>
                <c:pt idx="10">
                  <c:v>8.6875</c:v>
                </c:pt>
                <c:pt idx="11">
                  <c:v>8.7083333333333339</c:v>
                </c:pt>
                <c:pt idx="12">
                  <c:v>8.75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1151232"/>
        <c:axId val="161354880"/>
      </c:barChart>
      <c:catAx>
        <c:axId val="161151232"/>
        <c:scaling>
          <c:orientation val="minMax"/>
        </c:scaling>
        <c:delete val="0"/>
        <c:axPos val="l"/>
        <c:majorTickMark val="out"/>
        <c:minorTickMark val="none"/>
        <c:tickLblPos val="nextTo"/>
        <c:crossAx val="161354880"/>
        <c:crosses val="autoZero"/>
        <c:auto val="1"/>
        <c:lblAlgn val="ctr"/>
        <c:lblOffset val="100"/>
        <c:noMultiLvlLbl val="0"/>
      </c:catAx>
      <c:valAx>
        <c:axId val="161354880"/>
        <c:scaling>
          <c:orientation val="minMax"/>
        </c:scaling>
        <c:delete val="1"/>
        <c:axPos val="b"/>
        <c:numFmt formatCode="0.00" sourceLinked="1"/>
        <c:majorTickMark val="out"/>
        <c:minorTickMark val="none"/>
        <c:tickLblPos val="nextTo"/>
        <c:crossAx val="161151232"/>
        <c:crosses val="autoZero"/>
        <c:crossBetween val="between"/>
      </c:valAx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>
          <a:latin typeface="Arial" pitchFamily="34" charset="0"/>
          <a:cs typeface="Arial" pitchFamily="34" charset="0"/>
        </a:defRPr>
      </a:pPr>
      <a:endParaRPr lang="ru-RU"/>
    </a:p>
  </c:tx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'Рейтинг по интегральному индекс'!$B$194</c:f>
              <c:strCache>
                <c:ptCount val="1"/>
                <c:pt idx="0">
                  <c:v>стационарная 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sz="700"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'Рейтинг по интегральному индекс'!$C$193:$N$193</c:f>
              <c:strCache>
                <c:ptCount val="12"/>
                <c:pt idx="0">
                  <c:v>МАУ "КЦСОН Голышмановского района"</c:v>
                </c:pt>
                <c:pt idx="1">
                  <c:v>МАУ "КЦСОН Ялуторовского района"</c:v>
                </c:pt>
                <c:pt idx="2">
                  <c:v>МАУ "ЦСОН г. Тобольска"</c:v>
                </c:pt>
                <c:pt idx="3">
                  <c:v>МАУ "КЦСОН Викуловского района"</c:v>
                </c:pt>
                <c:pt idx="4">
                  <c:v>МАУ "КЦСОН Аромашевского района"</c:v>
                </c:pt>
                <c:pt idx="5">
                  <c:v>АУ ТО "КЦСОН Тюменского района"</c:v>
                </c:pt>
                <c:pt idx="6">
                  <c:v>МАУ "КЦСОН Вагайского района"</c:v>
                </c:pt>
                <c:pt idx="7">
                  <c:v>МАУ "КЦСОН Сорокинского района"</c:v>
                </c:pt>
                <c:pt idx="8">
                  <c:v>МАУ "КЦСОН Казанского района"</c:v>
                </c:pt>
                <c:pt idx="9">
                  <c:v>АУ "КЦСОН Уватского муниципального района"</c:v>
                </c:pt>
                <c:pt idx="10">
                  <c:v>МАУ "КЦСОН Ишимского района"</c:v>
                </c:pt>
                <c:pt idx="11">
                  <c:v>МАУ  "КЦСОН  "Милосердие" Абатского района"</c:v>
                </c:pt>
              </c:strCache>
            </c:strRef>
          </c:cat>
          <c:val>
            <c:numRef>
              <c:f>'Рейтинг по интегральному индекс'!$C$194:$N$194</c:f>
              <c:numCache>
                <c:formatCode>0.00</c:formatCode>
                <c:ptCount val="12"/>
                <c:pt idx="0">
                  <c:v>0.8666666666666667</c:v>
                </c:pt>
                <c:pt idx="1">
                  <c:v>0.91666666666666652</c:v>
                </c:pt>
                <c:pt idx="2">
                  <c:v>0.91666666666666652</c:v>
                </c:pt>
                <c:pt idx="3">
                  <c:v>0.93</c:v>
                </c:pt>
                <c:pt idx="4">
                  <c:v>0.96000000000000063</c:v>
                </c:pt>
                <c:pt idx="5">
                  <c:v>0.96944444444444666</c:v>
                </c:pt>
                <c:pt idx="6">
                  <c:v>0.96428571428571463</c:v>
                </c:pt>
                <c:pt idx="7">
                  <c:v>1</c:v>
                </c:pt>
                <c:pt idx="8">
                  <c:v>0.97222222222222221</c:v>
                </c:pt>
                <c:pt idx="9" formatCode="General">
                  <c:v>1</c:v>
                </c:pt>
                <c:pt idx="10" formatCode="General">
                  <c:v>1</c:v>
                </c:pt>
                <c:pt idx="11">
                  <c:v>0.98333333333333339</c:v>
                </c:pt>
              </c:numCache>
            </c:numRef>
          </c:val>
        </c:ser>
        <c:ser>
          <c:idx val="1"/>
          <c:order val="1"/>
          <c:tx>
            <c:strRef>
              <c:f>'Рейтинг по интегральному индекс'!$B$195</c:f>
              <c:strCache>
                <c:ptCount val="1"/>
                <c:pt idx="0">
                  <c:v>полустационарная </c:v>
                </c:pt>
              </c:strCache>
            </c:strRef>
          </c:tx>
          <c:spPr>
            <a:solidFill>
              <a:schemeClr val="bg2">
                <a:lumMod val="50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sz="700"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'Рейтинг по интегральному индекс'!$C$193:$N$193</c:f>
              <c:strCache>
                <c:ptCount val="12"/>
                <c:pt idx="0">
                  <c:v>МАУ "КЦСОН Голышмановского района"</c:v>
                </c:pt>
                <c:pt idx="1">
                  <c:v>МАУ "КЦСОН Ялуторовского района"</c:v>
                </c:pt>
                <c:pt idx="2">
                  <c:v>МАУ "ЦСОН г. Тобольска"</c:v>
                </c:pt>
                <c:pt idx="3">
                  <c:v>МАУ "КЦСОН Викуловского района"</c:v>
                </c:pt>
                <c:pt idx="4">
                  <c:v>МАУ "КЦСОН Аромашевского района"</c:v>
                </c:pt>
                <c:pt idx="5">
                  <c:v>АУ ТО "КЦСОН Тюменского района"</c:v>
                </c:pt>
                <c:pt idx="6">
                  <c:v>МАУ "КЦСОН Вагайского района"</c:v>
                </c:pt>
                <c:pt idx="7">
                  <c:v>МАУ "КЦСОН Сорокинского района"</c:v>
                </c:pt>
                <c:pt idx="8">
                  <c:v>МАУ "КЦСОН Казанского района"</c:v>
                </c:pt>
                <c:pt idx="9">
                  <c:v>АУ "КЦСОН Уватского муниципального района"</c:v>
                </c:pt>
                <c:pt idx="10">
                  <c:v>МАУ "КЦСОН Ишимского района"</c:v>
                </c:pt>
                <c:pt idx="11">
                  <c:v>МАУ  "КЦСОН  "Милосердие" Абатского района"</c:v>
                </c:pt>
              </c:strCache>
            </c:strRef>
          </c:cat>
          <c:val>
            <c:numRef>
              <c:f>'Рейтинг по интегральному индекс'!$C$195:$N$195</c:f>
              <c:numCache>
                <c:formatCode>0.00</c:formatCode>
                <c:ptCount val="12"/>
                <c:pt idx="0">
                  <c:v>0.60000000000000064</c:v>
                </c:pt>
                <c:pt idx="1">
                  <c:v>0.56944444444444464</c:v>
                </c:pt>
                <c:pt idx="2">
                  <c:v>0.68095238095237842</c:v>
                </c:pt>
                <c:pt idx="3">
                  <c:v>0.72222222222222232</c:v>
                </c:pt>
                <c:pt idx="4" formatCode="@">
                  <c:v>0.75000000000000222</c:v>
                </c:pt>
                <c:pt idx="5">
                  <c:v>0.68148148148148169</c:v>
                </c:pt>
                <c:pt idx="6">
                  <c:v>0.69444444444444464</c:v>
                </c:pt>
                <c:pt idx="7">
                  <c:v>0.72222222222222232</c:v>
                </c:pt>
                <c:pt idx="8">
                  <c:v>0.72222222222222221</c:v>
                </c:pt>
                <c:pt idx="9">
                  <c:v>0.68611111111111123</c:v>
                </c:pt>
                <c:pt idx="10" formatCode="General">
                  <c:v>0.75000000000000222</c:v>
                </c:pt>
                <c:pt idx="11" formatCode="General">
                  <c:v>0.75000000000000222</c:v>
                </c:pt>
              </c:numCache>
            </c:numRef>
          </c:val>
        </c:ser>
        <c:ser>
          <c:idx val="2"/>
          <c:order val="2"/>
          <c:tx>
            <c:strRef>
              <c:f>'Рейтинг по интегральному индекс'!$B$196</c:f>
              <c:strCache>
                <c:ptCount val="1"/>
                <c:pt idx="0">
                  <c:v>надомная 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sz="700"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'Рейтинг по интегральному индекс'!$C$193:$N$193</c:f>
              <c:strCache>
                <c:ptCount val="12"/>
                <c:pt idx="0">
                  <c:v>МАУ "КЦСОН Голышмановского района"</c:v>
                </c:pt>
                <c:pt idx="1">
                  <c:v>МАУ "КЦСОН Ялуторовского района"</c:v>
                </c:pt>
                <c:pt idx="2">
                  <c:v>МАУ "ЦСОН г. Тобольска"</c:v>
                </c:pt>
                <c:pt idx="3">
                  <c:v>МАУ "КЦСОН Викуловского района"</c:v>
                </c:pt>
                <c:pt idx="4">
                  <c:v>МАУ "КЦСОН Аромашевского района"</c:v>
                </c:pt>
                <c:pt idx="5">
                  <c:v>АУ ТО "КЦСОН Тюменского района"</c:v>
                </c:pt>
                <c:pt idx="6">
                  <c:v>МАУ "КЦСОН Вагайского района"</c:v>
                </c:pt>
                <c:pt idx="7">
                  <c:v>МАУ "КЦСОН Сорокинского района"</c:v>
                </c:pt>
                <c:pt idx="8">
                  <c:v>МАУ "КЦСОН Казанского района"</c:v>
                </c:pt>
                <c:pt idx="9">
                  <c:v>АУ "КЦСОН Уватского муниципального района"</c:v>
                </c:pt>
                <c:pt idx="10">
                  <c:v>МАУ "КЦСОН Ишимского района"</c:v>
                </c:pt>
                <c:pt idx="11">
                  <c:v>МАУ  "КЦСОН  "Милосердие" Абатского района"</c:v>
                </c:pt>
              </c:strCache>
            </c:strRef>
          </c:cat>
          <c:val>
            <c:numRef>
              <c:f>'Рейтинг по интегральному индекс'!$C$196:$N$196</c:f>
              <c:numCache>
                <c:formatCode>General</c:formatCode>
                <c:ptCount val="12"/>
                <c:pt idx="0" formatCode="0.00">
                  <c:v>1</c:v>
                </c:pt>
                <c:pt idx="1">
                  <c:v>1</c:v>
                </c:pt>
                <c:pt idx="2" formatCode="0.00">
                  <c:v>0.9583333333333337</c:v>
                </c:pt>
                <c:pt idx="3" formatCode="0.00">
                  <c:v>0.96000000000000063</c:v>
                </c:pt>
                <c:pt idx="4" formatCode="0.00">
                  <c:v>0.8958333333333337</c:v>
                </c:pt>
                <c:pt idx="5" formatCode="0.00">
                  <c:v>0.9583333333333337</c:v>
                </c:pt>
                <c:pt idx="6">
                  <c:v>1</c:v>
                </c:pt>
                <c:pt idx="7" formatCode="0.00">
                  <c:v>0.9583333333333337</c:v>
                </c:pt>
                <c:pt idx="8">
                  <c:v>1</c:v>
                </c:pt>
                <c:pt idx="9">
                  <c:v>1</c:v>
                </c:pt>
                <c:pt idx="10" formatCode="0.00">
                  <c:v>0.9583333333333337</c:v>
                </c:pt>
                <c:pt idx="11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61401856"/>
        <c:axId val="161403648"/>
      </c:barChart>
      <c:catAx>
        <c:axId val="161401856"/>
        <c:scaling>
          <c:orientation val="minMax"/>
        </c:scaling>
        <c:delete val="0"/>
        <c:axPos val="l"/>
        <c:majorTickMark val="out"/>
        <c:minorTickMark val="none"/>
        <c:tickLblPos val="nextTo"/>
        <c:crossAx val="161403648"/>
        <c:crosses val="autoZero"/>
        <c:auto val="1"/>
        <c:lblAlgn val="ctr"/>
        <c:lblOffset val="100"/>
        <c:noMultiLvlLbl val="0"/>
      </c:catAx>
      <c:valAx>
        <c:axId val="161403648"/>
        <c:scaling>
          <c:orientation val="minMax"/>
        </c:scaling>
        <c:delete val="1"/>
        <c:axPos val="b"/>
        <c:numFmt formatCode="0.00" sourceLinked="1"/>
        <c:majorTickMark val="out"/>
        <c:minorTickMark val="none"/>
        <c:tickLblPos val="nextTo"/>
        <c:crossAx val="161401856"/>
        <c:crosses val="autoZero"/>
        <c:crossBetween val="between"/>
      </c:valAx>
      <c:spPr>
        <a:noFill/>
        <a:ln>
          <a:noFill/>
        </a:ln>
      </c:spPr>
    </c:plotArea>
    <c:legend>
      <c:legendPos val="b"/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>
          <a:latin typeface="Arial" pitchFamily="34" charset="0"/>
          <a:cs typeface="Arial" pitchFamily="34" charset="0"/>
        </a:defRPr>
      </a:pPr>
      <a:endParaRPr lang="ru-RU"/>
    </a:p>
  </c:tx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'Рейтинг по интегральному индекс'!$P$194</c:f>
              <c:strCache>
                <c:ptCount val="1"/>
                <c:pt idx="0">
                  <c:v>полустационарная </c:v>
                </c:pt>
              </c:strCache>
            </c:strRef>
          </c:tx>
          <c:spPr>
            <a:solidFill>
              <a:schemeClr val="bg2">
                <a:lumMod val="50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sz="700"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'Рейтинг по интегральному индекс'!$Q$193:$AC$193</c:f>
              <c:strCache>
                <c:ptCount val="13"/>
                <c:pt idx="0">
                  <c:v>АУ  МО Заводоуковский ГО "КЦСОН"</c:v>
                </c:pt>
                <c:pt idx="1">
                  <c:v>МАУ "КЦСОН Ярковского района"</c:v>
                </c:pt>
                <c:pt idx="2">
                  <c:v>МАУ "ЦСОН Омутинского района"</c:v>
                </c:pt>
                <c:pt idx="3">
                  <c:v>МАУ "КЦСОН Нижнетавдинского района"</c:v>
                </c:pt>
                <c:pt idx="4">
                  <c:v>МАУ "КЦСОН Бердюжского района"</c:v>
                </c:pt>
                <c:pt idx="5">
                  <c:v>МАУ "КЦСОН Армизонского района"</c:v>
                </c:pt>
                <c:pt idx="6">
                  <c:v>МАУ "КЦСОН Тобольского района"</c:v>
                </c:pt>
                <c:pt idx="7">
                  <c:v>АУ "Ишимский городской ЦСОН "Забота"</c:v>
                </c:pt>
                <c:pt idx="8">
                  <c:v>МАУ г. Ялуторовска "ЯКЦСОН"</c:v>
                </c:pt>
                <c:pt idx="9">
                  <c:v>МАУ "КЦСОН "Виктория" Сладковского района"</c:v>
                </c:pt>
                <c:pt idx="10">
                  <c:v>АУ "КЦСОН Юргинского муниципального района"</c:v>
                </c:pt>
                <c:pt idx="11">
                  <c:v>АУ Упоровского МР "КЦСОН"</c:v>
                </c:pt>
                <c:pt idx="12">
                  <c:v>МАУ "КЦСОН "Забота" Исетского МР"</c:v>
                </c:pt>
              </c:strCache>
            </c:strRef>
          </c:cat>
          <c:val>
            <c:numRef>
              <c:f>'Рейтинг по интегральному индекс'!$Q$194:$AC$194</c:f>
              <c:numCache>
                <c:formatCode>0.00</c:formatCode>
                <c:ptCount val="13"/>
                <c:pt idx="0">
                  <c:v>0.55952380952380965</c:v>
                </c:pt>
                <c:pt idx="1">
                  <c:v>0.60416666666666652</c:v>
                </c:pt>
                <c:pt idx="2">
                  <c:v>0.68055555555555569</c:v>
                </c:pt>
                <c:pt idx="3">
                  <c:v>0.7361111111111116</c:v>
                </c:pt>
                <c:pt idx="4">
                  <c:v>0.72222222222222232</c:v>
                </c:pt>
                <c:pt idx="5" formatCode="General">
                  <c:v>0.75000000000000089</c:v>
                </c:pt>
                <c:pt idx="6" formatCode="General">
                  <c:v>0.69000000000000061</c:v>
                </c:pt>
                <c:pt idx="7">
                  <c:v>0.70277777777777783</c:v>
                </c:pt>
                <c:pt idx="8">
                  <c:v>0.7083333333333337</c:v>
                </c:pt>
                <c:pt idx="9">
                  <c:v>0.7361111111111116</c:v>
                </c:pt>
                <c:pt idx="10" formatCode="General">
                  <c:v>0.75000000000000089</c:v>
                </c:pt>
                <c:pt idx="11" formatCode="General">
                  <c:v>0.75000000000000089</c:v>
                </c:pt>
                <c:pt idx="12" formatCode="General">
                  <c:v>0.75000000000000089</c:v>
                </c:pt>
              </c:numCache>
            </c:numRef>
          </c:val>
        </c:ser>
        <c:ser>
          <c:idx val="1"/>
          <c:order val="1"/>
          <c:tx>
            <c:strRef>
              <c:f>'Рейтинг по интегральному индекс'!$P$195</c:f>
              <c:strCache>
                <c:ptCount val="1"/>
                <c:pt idx="0">
                  <c:v>надомная 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sz="700"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'Рейтинг по интегральному индекс'!$Q$193:$AC$193</c:f>
              <c:strCache>
                <c:ptCount val="13"/>
                <c:pt idx="0">
                  <c:v>АУ  МО Заводоуковский ГО "КЦСОН"</c:v>
                </c:pt>
                <c:pt idx="1">
                  <c:v>МАУ "КЦСОН Ярковского района"</c:v>
                </c:pt>
                <c:pt idx="2">
                  <c:v>МАУ "ЦСОН Омутинского района"</c:v>
                </c:pt>
                <c:pt idx="3">
                  <c:v>МАУ "КЦСОН Нижнетавдинского района"</c:v>
                </c:pt>
                <c:pt idx="4">
                  <c:v>МАУ "КЦСОН Бердюжского района"</c:v>
                </c:pt>
                <c:pt idx="5">
                  <c:v>МАУ "КЦСОН Армизонского района"</c:v>
                </c:pt>
                <c:pt idx="6">
                  <c:v>МАУ "КЦСОН Тобольского района"</c:v>
                </c:pt>
                <c:pt idx="7">
                  <c:v>АУ "Ишимский городской ЦСОН "Забота"</c:v>
                </c:pt>
                <c:pt idx="8">
                  <c:v>МАУ г. Ялуторовска "ЯКЦСОН"</c:v>
                </c:pt>
                <c:pt idx="9">
                  <c:v>МАУ "КЦСОН "Виктория" Сладковского района"</c:v>
                </c:pt>
                <c:pt idx="10">
                  <c:v>АУ "КЦСОН Юргинского муниципального района"</c:v>
                </c:pt>
                <c:pt idx="11">
                  <c:v>АУ Упоровского МР "КЦСОН"</c:v>
                </c:pt>
                <c:pt idx="12">
                  <c:v>МАУ "КЦСОН "Забота" Исетского МР"</c:v>
                </c:pt>
              </c:strCache>
            </c:strRef>
          </c:cat>
          <c:val>
            <c:numRef>
              <c:f>'Рейтинг по интегральному индекс'!$Q$195:$AC$195</c:f>
              <c:numCache>
                <c:formatCode>General</c:formatCode>
                <c:ptCount val="13"/>
                <c:pt idx="0">
                  <c:v>1</c:v>
                </c:pt>
                <c:pt idx="1">
                  <c:v>1</c:v>
                </c:pt>
                <c:pt idx="2" formatCode="0.00">
                  <c:v>0.91666666666666652</c:v>
                </c:pt>
                <c:pt idx="3" formatCode="0.00">
                  <c:v>0.88749999999999996</c:v>
                </c:pt>
                <c:pt idx="4">
                  <c:v>0.95000000000000062</c:v>
                </c:pt>
                <c:pt idx="5" formatCode="0.00">
                  <c:v>0.9375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61425280"/>
        <c:axId val="161426816"/>
      </c:barChart>
      <c:catAx>
        <c:axId val="161425280"/>
        <c:scaling>
          <c:orientation val="minMax"/>
        </c:scaling>
        <c:delete val="0"/>
        <c:axPos val="l"/>
        <c:majorTickMark val="out"/>
        <c:minorTickMark val="none"/>
        <c:tickLblPos val="nextTo"/>
        <c:crossAx val="161426816"/>
        <c:crosses val="autoZero"/>
        <c:auto val="1"/>
        <c:lblAlgn val="ctr"/>
        <c:lblOffset val="100"/>
        <c:noMultiLvlLbl val="0"/>
      </c:catAx>
      <c:valAx>
        <c:axId val="161426816"/>
        <c:scaling>
          <c:orientation val="minMax"/>
        </c:scaling>
        <c:delete val="1"/>
        <c:axPos val="b"/>
        <c:numFmt formatCode="0.00" sourceLinked="1"/>
        <c:majorTickMark val="out"/>
        <c:minorTickMark val="none"/>
        <c:tickLblPos val="nextTo"/>
        <c:crossAx val="161425280"/>
        <c:crosses val="autoZero"/>
        <c:crossBetween val="between"/>
      </c:valAx>
      <c:spPr>
        <a:noFill/>
        <a:ln>
          <a:noFill/>
        </a:ln>
      </c:spPr>
    </c:plotArea>
    <c:legend>
      <c:legendPos val="b"/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>
          <a:latin typeface="Arial" pitchFamily="34" charset="0"/>
          <a:cs typeface="Arial" pitchFamily="34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>
                <a:lumMod val="75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11"/>
              <c:layout>
                <c:manualLayout>
                  <c:x val="0"/>
                  <c:y val="-3.361344537815126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7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Лист6!$B$31:$M$31</c:f>
              <c:strCache>
                <c:ptCount val="12"/>
                <c:pt idx="0">
                  <c:v>АУ ТО "КЦСОН Тюменского района"</c:v>
                </c:pt>
                <c:pt idx="1">
                  <c:v>МАУ "КЦСОН Вагайского района"</c:v>
                </c:pt>
                <c:pt idx="2">
                  <c:v>МАУ "КЦСОН Сорокинского района"</c:v>
                </c:pt>
                <c:pt idx="3">
                  <c:v>МАУ "ЦСОН г. Тобольска"</c:v>
                </c:pt>
                <c:pt idx="4">
                  <c:v>МАУ "КЦСОН Викуловского района"</c:v>
                </c:pt>
                <c:pt idx="5">
                  <c:v>МАУ "КЦСОН Аромашевского района"</c:v>
                </c:pt>
                <c:pt idx="6">
                  <c:v>МАУ "КЦСОН Казанского района"</c:v>
                </c:pt>
                <c:pt idx="7">
                  <c:v>МАУ  "КЦСОН  "Милосердие" Абатского района"</c:v>
                </c:pt>
                <c:pt idx="8">
                  <c:v>МАУ "КЦСОН Ишимского района"</c:v>
                </c:pt>
                <c:pt idx="9">
                  <c:v>АУ "КЦСОН Уватского муниципального района"</c:v>
                </c:pt>
                <c:pt idx="10">
                  <c:v>МАУ "КЦСОН Голышмановского района"</c:v>
                </c:pt>
                <c:pt idx="11">
                  <c:v>МАУ "КЦСОН Ялуторовского района"</c:v>
                </c:pt>
              </c:strCache>
            </c:strRef>
          </c:cat>
          <c:val>
            <c:numRef>
              <c:f>Лист6!$B$32:$M$32</c:f>
              <c:numCache>
                <c:formatCode>0.00</c:formatCode>
                <c:ptCount val="12"/>
                <c:pt idx="0">
                  <c:v>12.604761904761903</c:v>
                </c:pt>
                <c:pt idx="1">
                  <c:v>15.680952380952368</c:v>
                </c:pt>
                <c:pt idx="2">
                  <c:v>17.066666666666666</c:v>
                </c:pt>
                <c:pt idx="3">
                  <c:v>17.753809523809533</c:v>
                </c:pt>
                <c:pt idx="4">
                  <c:v>18.399999999999999</c:v>
                </c:pt>
                <c:pt idx="5">
                  <c:v>19.299999999999986</c:v>
                </c:pt>
                <c:pt idx="6">
                  <c:v>21.133333333333223</c:v>
                </c:pt>
                <c:pt idx="7">
                  <c:v>23.433333333333163</c:v>
                </c:pt>
                <c:pt idx="8">
                  <c:v>23.466666666666629</c:v>
                </c:pt>
                <c:pt idx="9" formatCode="General">
                  <c:v>26.5</c:v>
                </c:pt>
                <c:pt idx="10">
                  <c:v>30.366666666666667</c:v>
                </c:pt>
                <c:pt idx="11">
                  <c:v>32.566666666666343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2395136"/>
        <c:axId val="152398080"/>
      </c:barChart>
      <c:catAx>
        <c:axId val="152395136"/>
        <c:scaling>
          <c:orientation val="minMax"/>
        </c:scaling>
        <c:delete val="0"/>
        <c:axPos val="l"/>
        <c:majorTickMark val="out"/>
        <c:minorTickMark val="none"/>
        <c:tickLblPos val="nextTo"/>
        <c:crossAx val="152398080"/>
        <c:crosses val="autoZero"/>
        <c:auto val="1"/>
        <c:lblAlgn val="ctr"/>
        <c:lblOffset val="100"/>
        <c:noMultiLvlLbl val="0"/>
      </c:catAx>
      <c:valAx>
        <c:axId val="152398080"/>
        <c:scaling>
          <c:orientation val="minMax"/>
        </c:scaling>
        <c:delete val="1"/>
        <c:axPos val="b"/>
        <c:numFmt formatCode="0.00" sourceLinked="1"/>
        <c:majorTickMark val="out"/>
        <c:minorTickMark val="none"/>
        <c:tickLblPos val="nextTo"/>
        <c:crossAx val="152395136"/>
        <c:crosses val="autoZero"/>
        <c:crossBetween val="between"/>
      </c:valAx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>
          <a:latin typeface="Arial" pitchFamily="34" charset="0"/>
          <a:cs typeface="Arial" pitchFamily="34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4F81BD">
                <a:lumMod val="75000"/>
              </a:srgb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sz="7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'Рейтинг по интегральному индекс'!$Q$31:$AC$31</c:f>
              <c:strCache>
                <c:ptCount val="13"/>
                <c:pt idx="0">
                  <c:v>МАУ "КЦСОН "Забота" Исетского МР"</c:v>
                </c:pt>
                <c:pt idx="1">
                  <c:v>МАУ "КЦСОН Тобольского района"</c:v>
                </c:pt>
                <c:pt idx="2">
                  <c:v>АУ Упоровского МР "КЦСОН"</c:v>
                </c:pt>
                <c:pt idx="3">
                  <c:v>МАУ "КЦСОН Бердюжского района"</c:v>
                </c:pt>
                <c:pt idx="4">
                  <c:v>МАУ "КЦСОН Армизонского района"</c:v>
                </c:pt>
                <c:pt idx="5">
                  <c:v>МАУ "КЦСОН Ярковского района"</c:v>
                </c:pt>
                <c:pt idx="6">
                  <c:v>МАУ "КЦСОН "Виктория" Сладковского района"</c:v>
                </c:pt>
                <c:pt idx="7">
                  <c:v>АУ "Ишимский городской ЦСОН "Забота"</c:v>
                </c:pt>
                <c:pt idx="8">
                  <c:v>АУ  МО Заводоуковский ГО "КЦСОН"</c:v>
                </c:pt>
                <c:pt idx="9">
                  <c:v>МАУ "ЦСОН Омутинского района"</c:v>
                </c:pt>
                <c:pt idx="10">
                  <c:v>МАУ "КЦСОН Нижнетавдинского района"</c:v>
                </c:pt>
                <c:pt idx="11">
                  <c:v>АУ "КЦСОН Юргинского муниципального района"</c:v>
                </c:pt>
                <c:pt idx="12">
                  <c:v>МАУ г. Ялуторовска "ЯКЦСОН"</c:v>
                </c:pt>
              </c:strCache>
            </c:strRef>
          </c:cat>
          <c:val>
            <c:numRef>
              <c:f>'Рейтинг по интегральному индекс'!$Q$32:$AC$32</c:f>
              <c:numCache>
                <c:formatCode>0.00</c:formatCode>
                <c:ptCount val="13"/>
                <c:pt idx="0">
                  <c:v>10.729999999999999</c:v>
                </c:pt>
                <c:pt idx="1">
                  <c:v>13.466666666666681</c:v>
                </c:pt>
                <c:pt idx="2">
                  <c:v>15.733333333333333</c:v>
                </c:pt>
                <c:pt idx="3">
                  <c:v>16.52</c:v>
                </c:pt>
                <c:pt idx="4">
                  <c:v>16.533333333333278</c:v>
                </c:pt>
                <c:pt idx="5">
                  <c:v>16.866666666666667</c:v>
                </c:pt>
                <c:pt idx="6">
                  <c:v>17.133333333333294</c:v>
                </c:pt>
                <c:pt idx="7">
                  <c:v>17.2</c:v>
                </c:pt>
                <c:pt idx="8">
                  <c:v>18.657142857142833</c:v>
                </c:pt>
                <c:pt idx="9">
                  <c:v>19.2</c:v>
                </c:pt>
                <c:pt idx="10">
                  <c:v>20.366666666666664</c:v>
                </c:pt>
                <c:pt idx="11">
                  <c:v>20.533333333333278</c:v>
                </c:pt>
                <c:pt idx="12">
                  <c:v>22.133333333333294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2417024"/>
        <c:axId val="152419712"/>
      </c:barChart>
      <c:catAx>
        <c:axId val="152417024"/>
        <c:scaling>
          <c:orientation val="minMax"/>
        </c:scaling>
        <c:delete val="0"/>
        <c:axPos val="l"/>
        <c:majorTickMark val="out"/>
        <c:minorTickMark val="none"/>
        <c:tickLblPos val="nextTo"/>
        <c:crossAx val="152419712"/>
        <c:crosses val="autoZero"/>
        <c:auto val="1"/>
        <c:lblAlgn val="ctr"/>
        <c:lblOffset val="100"/>
        <c:noMultiLvlLbl val="0"/>
      </c:catAx>
      <c:valAx>
        <c:axId val="152419712"/>
        <c:scaling>
          <c:orientation val="minMax"/>
        </c:scaling>
        <c:delete val="1"/>
        <c:axPos val="b"/>
        <c:numFmt formatCode="0.00" sourceLinked="1"/>
        <c:majorTickMark val="out"/>
        <c:minorTickMark val="none"/>
        <c:tickLblPos val="nextTo"/>
        <c:crossAx val="152417024"/>
        <c:crosses val="autoZero"/>
        <c:crossBetween val="between"/>
      </c:valAx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>
          <a:latin typeface="Arial" pitchFamily="34" charset="0"/>
          <a:cs typeface="Arial" pitchFamily="34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Лист2!$A$3</c:f>
              <c:strCache>
                <c:ptCount val="1"/>
                <c:pt idx="0">
                  <c:v>стационарная 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5972586759988392E-2"/>
                  <c:y val="-3.174603174603174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700"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Лист2!$B$2:$M$2</c:f>
              <c:strCache>
                <c:ptCount val="12"/>
                <c:pt idx="0">
                  <c:v>МАУ "ЦСОН г. Тобольска"</c:v>
                </c:pt>
                <c:pt idx="1">
                  <c:v>АУ ТО "КЦСОН Тюменского района"</c:v>
                </c:pt>
                <c:pt idx="2">
                  <c:v>МАУ  "КЦСОН  "Милосердие" Абатского района"</c:v>
                </c:pt>
                <c:pt idx="3">
                  <c:v>МАУ "КЦСОН Вагайского района"</c:v>
                </c:pt>
                <c:pt idx="4">
                  <c:v>МАУ "КЦСОН Казанского района"</c:v>
                </c:pt>
                <c:pt idx="5">
                  <c:v>МАУ "КЦСОН Аромашевского района"</c:v>
                </c:pt>
                <c:pt idx="6">
                  <c:v>МАУ "КЦСОН Ишимского района"</c:v>
                </c:pt>
                <c:pt idx="7">
                  <c:v>МАУ "КЦСОН Сорокинского района"</c:v>
                </c:pt>
                <c:pt idx="8">
                  <c:v>АУ "КЦСОН Уватского муниципального района"</c:v>
                </c:pt>
                <c:pt idx="9">
                  <c:v>МАУ "КЦСОН Голышмановского района"</c:v>
                </c:pt>
                <c:pt idx="10">
                  <c:v>МАУ "КЦСОН Ялуторовского района"</c:v>
                </c:pt>
                <c:pt idx="11">
                  <c:v>МАУ "КЦСОН Викуловского района"</c:v>
                </c:pt>
              </c:strCache>
            </c:strRef>
          </c:cat>
          <c:val>
            <c:numRef>
              <c:f>Лист2!$B$3:$M$3</c:f>
              <c:numCache>
                <c:formatCode>General</c:formatCode>
                <c:ptCount val="12"/>
                <c:pt idx="0">
                  <c:v>0.33000000000000124</c:v>
                </c:pt>
                <c:pt idx="1">
                  <c:v>1</c:v>
                </c:pt>
                <c:pt idx="2">
                  <c:v>1</c:v>
                </c:pt>
                <c:pt idx="3">
                  <c:v>0.99999999999999978</c:v>
                </c:pt>
                <c:pt idx="4">
                  <c:v>1</c:v>
                </c:pt>
                <c:pt idx="5" formatCode="0.00">
                  <c:v>1.3333333333333333</c:v>
                </c:pt>
                <c:pt idx="6" formatCode="0.00">
                  <c:v>1.3333333333333333</c:v>
                </c:pt>
                <c:pt idx="7">
                  <c:v>1.33</c:v>
                </c:pt>
                <c:pt idx="8">
                  <c:v>1</c:v>
                </c:pt>
                <c:pt idx="9">
                  <c:v>2</c:v>
                </c:pt>
                <c:pt idx="10">
                  <c:v>2</c:v>
                </c:pt>
                <c:pt idx="11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Лист2!$A$4</c:f>
              <c:strCache>
                <c:ptCount val="1"/>
                <c:pt idx="0">
                  <c:v>полустационарная </c:v>
                </c:pt>
              </c:strCache>
            </c:strRef>
          </c:tx>
          <c:spPr>
            <a:solidFill>
              <a:schemeClr val="bg2">
                <a:lumMod val="50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1"/>
              <c:layout>
                <c:manualLayout>
                  <c:x val="3.703703703703719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sz="600" b="1"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/>
              <c:txPr>
                <a:bodyPr/>
                <a:lstStyle/>
                <a:p>
                  <a:pPr>
                    <a:defRPr sz="600" b="1"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/>
              <c:txPr>
                <a:bodyPr/>
                <a:lstStyle/>
                <a:p>
                  <a:pPr>
                    <a:defRPr sz="600" b="1"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700"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Лист2!$B$2:$M$2</c:f>
              <c:strCache>
                <c:ptCount val="12"/>
                <c:pt idx="0">
                  <c:v>МАУ "ЦСОН г. Тобольска"</c:v>
                </c:pt>
                <c:pt idx="1">
                  <c:v>АУ ТО "КЦСОН Тюменского района"</c:v>
                </c:pt>
                <c:pt idx="2">
                  <c:v>МАУ  "КЦСОН  "Милосердие" Абатского района"</c:v>
                </c:pt>
                <c:pt idx="3">
                  <c:v>МАУ "КЦСОН Вагайского района"</c:v>
                </c:pt>
                <c:pt idx="4">
                  <c:v>МАУ "КЦСОН Казанского района"</c:v>
                </c:pt>
                <c:pt idx="5">
                  <c:v>МАУ "КЦСОН Аромашевского района"</c:v>
                </c:pt>
                <c:pt idx="6">
                  <c:v>МАУ "КЦСОН Ишимского района"</c:v>
                </c:pt>
                <c:pt idx="7">
                  <c:v>МАУ "КЦСОН Сорокинского района"</c:v>
                </c:pt>
                <c:pt idx="8">
                  <c:v>АУ "КЦСОН Уватского муниципального района"</c:v>
                </c:pt>
                <c:pt idx="9">
                  <c:v>МАУ "КЦСОН Голышмановского района"</c:v>
                </c:pt>
                <c:pt idx="10">
                  <c:v>МАУ "КЦСОН Ялуторовского района"</c:v>
                </c:pt>
                <c:pt idx="11">
                  <c:v>МАУ "КЦСОН Викуловского района"</c:v>
                </c:pt>
              </c:strCache>
            </c:strRef>
          </c:cat>
          <c:val>
            <c:numRef>
              <c:f>Лист2!$B$4:$M$4</c:f>
              <c:numCache>
                <c:formatCode>0.00</c:formatCode>
                <c:ptCount val="12"/>
                <c:pt idx="0" formatCode="General">
                  <c:v>1.33</c:v>
                </c:pt>
                <c:pt idx="1">
                  <c:v>0.66666666666666663</c:v>
                </c:pt>
                <c:pt idx="2">
                  <c:v>0.66666666666666663</c:v>
                </c:pt>
                <c:pt idx="3">
                  <c:v>0.66666666666666663</c:v>
                </c:pt>
                <c:pt idx="4" formatCode="General">
                  <c:v>1</c:v>
                </c:pt>
                <c:pt idx="5">
                  <c:v>0.66666666666666663</c:v>
                </c:pt>
                <c:pt idx="6" formatCode="General">
                  <c:v>0.99999999999999978</c:v>
                </c:pt>
                <c:pt idx="7" formatCode="General">
                  <c:v>1.33</c:v>
                </c:pt>
                <c:pt idx="8">
                  <c:v>1.6666666666666665</c:v>
                </c:pt>
                <c:pt idx="9">
                  <c:v>1.6666666666666665</c:v>
                </c:pt>
                <c:pt idx="10">
                  <c:v>1.3333333333333333</c:v>
                </c:pt>
                <c:pt idx="11">
                  <c:v>1.6666666666666665</c:v>
                </c:pt>
              </c:numCache>
            </c:numRef>
          </c:val>
        </c:ser>
        <c:ser>
          <c:idx val="2"/>
          <c:order val="2"/>
          <c:tx>
            <c:strRef>
              <c:f>Лист2!$A$5</c:f>
              <c:strCache>
                <c:ptCount val="1"/>
                <c:pt idx="0">
                  <c:v>надомная 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5.5555555555555455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5555555555555455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9259259259259262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700"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Лист2!$B$2:$M$2</c:f>
              <c:strCache>
                <c:ptCount val="12"/>
                <c:pt idx="0">
                  <c:v>МАУ "ЦСОН г. Тобольска"</c:v>
                </c:pt>
                <c:pt idx="1">
                  <c:v>АУ ТО "КЦСОН Тюменского района"</c:v>
                </c:pt>
                <c:pt idx="2">
                  <c:v>МАУ  "КЦСОН  "Милосердие" Абатского района"</c:v>
                </c:pt>
                <c:pt idx="3">
                  <c:v>МАУ "КЦСОН Вагайского района"</c:v>
                </c:pt>
                <c:pt idx="4">
                  <c:v>МАУ "КЦСОН Казанского района"</c:v>
                </c:pt>
                <c:pt idx="5">
                  <c:v>МАУ "КЦСОН Аромашевского района"</c:v>
                </c:pt>
                <c:pt idx="6">
                  <c:v>МАУ "КЦСОН Ишимского района"</c:v>
                </c:pt>
                <c:pt idx="7">
                  <c:v>МАУ "КЦСОН Сорокинского района"</c:v>
                </c:pt>
                <c:pt idx="8">
                  <c:v>АУ "КЦСОН Уватского муниципального района"</c:v>
                </c:pt>
                <c:pt idx="9">
                  <c:v>МАУ "КЦСОН Голышмановского района"</c:v>
                </c:pt>
                <c:pt idx="10">
                  <c:v>МАУ "КЦСОН Ялуторовского района"</c:v>
                </c:pt>
                <c:pt idx="11">
                  <c:v>МАУ "КЦСОН Викуловского района"</c:v>
                </c:pt>
              </c:strCache>
            </c:strRef>
          </c:cat>
          <c:val>
            <c:numRef>
              <c:f>Лист2!$B$5:$M$5</c:f>
              <c:numCache>
                <c:formatCode>0.00</c:formatCode>
                <c:ptCount val="12"/>
                <c:pt idx="0" formatCode="General">
                  <c:v>0.33000000000000124</c:v>
                </c:pt>
                <c:pt idx="1">
                  <c:v>0.66666666666666663</c:v>
                </c:pt>
                <c:pt idx="2">
                  <c:v>0.66666666666666663</c:v>
                </c:pt>
                <c:pt idx="3" formatCode="General">
                  <c:v>0.99999999999999978</c:v>
                </c:pt>
                <c:pt idx="4">
                  <c:v>0.66666666666666663</c:v>
                </c:pt>
                <c:pt idx="5">
                  <c:v>1.6666666666666665</c:v>
                </c:pt>
                <c:pt idx="6">
                  <c:v>1.3333333333333333</c:v>
                </c:pt>
                <c:pt idx="7" formatCode="General">
                  <c:v>1.6700000000000021</c:v>
                </c:pt>
                <c:pt idx="8" formatCode="General">
                  <c:v>2</c:v>
                </c:pt>
                <c:pt idx="9">
                  <c:v>1.3333333333333333</c:v>
                </c:pt>
                <c:pt idx="10" formatCode="General">
                  <c:v>2</c:v>
                </c:pt>
                <c:pt idx="11" formatCode="General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52586880"/>
        <c:axId val="152596864"/>
      </c:barChart>
      <c:catAx>
        <c:axId val="152586880"/>
        <c:scaling>
          <c:orientation val="minMax"/>
        </c:scaling>
        <c:delete val="0"/>
        <c:axPos val="l"/>
        <c:majorTickMark val="out"/>
        <c:minorTickMark val="none"/>
        <c:tickLblPos val="nextTo"/>
        <c:crossAx val="152596864"/>
        <c:crosses val="autoZero"/>
        <c:auto val="1"/>
        <c:lblAlgn val="ctr"/>
        <c:lblOffset val="100"/>
        <c:noMultiLvlLbl val="0"/>
      </c:catAx>
      <c:valAx>
        <c:axId val="15259686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52586880"/>
        <c:crosses val="autoZero"/>
        <c:crossBetween val="between"/>
      </c:valAx>
      <c:spPr>
        <a:noFill/>
        <a:ln>
          <a:noFill/>
        </a:ln>
      </c:spPr>
    </c:plotArea>
    <c:legend>
      <c:legendPos val="b"/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>
          <a:latin typeface="Arial" pitchFamily="34" charset="0"/>
          <a:cs typeface="Arial" pitchFamily="34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Лист2!$P$3</c:f>
              <c:strCache>
                <c:ptCount val="1"/>
                <c:pt idx="0">
                  <c:v>полустационарная </c:v>
                </c:pt>
              </c:strCache>
            </c:strRef>
          </c:tx>
          <c:spPr>
            <a:solidFill>
              <a:schemeClr val="bg2">
                <a:lumMod val="50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1.1940298507462704E-2"/>
                  <c:y val="-2.7705627705627758E-2"/>
                </c:manualLayout>
              </c:layout>
              <c:spPr/>
              <c:txPr>
                <a:bodyPr/>
                <a:lstStyle/>
                <a:p>
                  <a:pPr>
                    <a:defRPr sz="600" b="1"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700"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Лист2!$Q$2:$AC$2</c:f>
              <c:strCache>
                <c:ptCount val="13"/>
                <c:pt idx="0">
                  <c:v>МАУ "КЦСОН "Забота" Исетского МР"</c:v>
                </c:pt>
                <c:pt idx="1">
                  <c:v>МАУ "КЦСОН Тобольского района"</c:v>
                </c:pt>
                <c:pt idx="2">
                  <c:v>АУ Упоровского МР "КЦСОН"</c:v>
                </c:pt>
                <c:pt idx="3">
                  <c:v>АУ "КЦСОН Юргинского муниципального района"</c:v>
                </c:pt>
                <c:pt idx="4">
                  <c:v>МАУ "КЦСОН Ярковского района"</c:v>
                </c:pt>
                <c:pt idx="5">
                  <c:v>АУ  МО Заводоуковский ГО "КЦСОН"</c:v>
                </c:pt>
                <c:pt idx="6">
                  <c:v>МАУ "ЦСОН Омутинского района"</c:v>
                </c:pt>
                <c:pt idx="7">
                  <c:v>МАУ "КЦСОН Бердюжского района"</c:v>
                </c:pt>
                <c:pt idx="8">
                  <c:v>МАУ "КЦСОН Нижнетавдинского района"</c:v>
                </c:pt>
                <c:pt idx="9">
                  <c:v>МАУ "КЦСОН Армизонского района"</c:v>
                </c:pt>
                <c:pt idx="10">
                  <c:v>МАУ г. Ялуторовска "ЯКЦСОН"</c:v>
                </c:pt>
                <c:pt idx="11">
                  <c:v>МАУ "КЦСОН "Виктория" Сладковского района"</c:v>
                </c:pt>
                <c:pt idx="12">
                  <c:v>АУ "Ишимский городской ЦСОН "Забота"</c:v>
                </c:pt>
              </c:strCache>
            </c:strRef>
          </c:cat>
          <c:val>
            <c:numRef>
              <c:f>Лист2!$Q$3:$AC$3</c:f>
              <c:numCache>
                <c:formatCode>General</c:formatCode>
                <c:ptCount val="13"/>
                <c:pt idx="0">
                  <c:v>0.33000000000000052</c:v>
                </c:pt>
                <c:pt idx="1">
                  <c:v>1</c:v>
                </c:pt>
                <c:pt idx="2" formatCode="0.00">
                  <c:v>1.3333333333333333</c:v>
                </c:pt>
                <c:pt idx="3" formatCode="0.00">
                  <c:v>1.3333333333333333</c:v>
                </c:pt>
                <c:pt idx="4" formatCode="0.00">
                  <c:v>1.3333333333333333</c:v>
                </c:pt>
                <c:pt idx="5" formatCode="0.00">
                  <c:v>1.6666666666666665</c:v>
                </c:pt>
                <c:pt idx="6" formatCode="0.00">
                  <c:v>1.6666666666666665</c:v>
                </c:pt>
                <c:pt idx="7">
                  <c:v>1.6600000000000001</c:v>
                </c:pt>
                <c:pt idx="8" formatCode="0.00">
                  <c:v>1.333333333333333</c:v>
                </c:pt>
                <c:pt idx="9">
                  <c:v>1.6700000000000015</c:v>
                </c:pt>
                <c:pt idx="10">
                  <c:v>1.6700000000000015</c:v>
                </c:pt>
                <c:pt idx="11">
                  <c:v>1.6700000000000015</c:v>
                </c:pt>
                <c:pt idx="12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Лист2!$P$4</c:f>
              <c:strCache>
                <c:ptCount val="1"/>
                <c:pt idx="0">
                  <c:v>надомная 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sz="700"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Лист2!$Q$2:$AC$2</c:f>
              <c:strCache>
                <c:ptCount val="13"/>
                <c:pt idx="0">
                  <c:v>МАУ "КЦСОН "Забота" Исетского МР"</c:v>
                </c:pt>
                <c:pt idx="1">
                  <c:v>МАУ "КЦСОН Тобольского района"</c:v>
                </c:pt>
                <c:pt idx="2">
                  <c:v>АУ Упоровского МР "КЦСОН"</c:v>
                </c:pt>
                <c:pt idx="3">
                  <c:v>АУ "КЦСОН Юргинского муниципального района"</c:v>
                </c:pt>
                <c:pt idx="4">
                  <c:v>МАУ "КЦСОН Ярковского района"</c:v>
                </c:pt>
                <c:pt idx="5">
                  <c:v>АУ  МО Заводоуковский ГО "КЦСОН"</c:v>
                </c:pt>
                <c:pt idx="6">
                  <c:v>МАУ "ЦСОН Омутинского района"</c:v>
                </c:pt>
                <c:pt idx="7">
                  <c:v>МАУ "КЦСОН Бердюжского района"</c:v>
                </c:pt>
                <c:pt idx="8">
                  <c:v>МАУ "КЦСОН Нижнетавдинского района"</c:v>
                </c:pt>
                <c:pt idx="9">
                  <c:v>МАУ "КЦСОН Армизонского района"</c:v>
                </c:pt>
                <c:pt idx="10">
                  <c:v>МАУ г. Ялуторовска "ЯКЦСОН"</c:v>
                </c:pt>
                <c:pt idx="11">
                  <c:v>МАУ "КЦСОН "Виктория" Сладковского района"</c:v>
                </c:pt>
                <c:pt idx="12">
                  <c:v>АУ "Ишимский городской ЦСОН "Забота"</c:v>
                </c:pt>
              </c:strCache>
            </c:strRef>
          </c:cat>
          <c:val>
            <c:numRef>
              <c:f>Лист2!$Q$4:$AC$4</c:f>
              <c:numCache>
                <c:formatCode>General</c:formatCode>
                <c:ptCount val="13"/>
                <c:pt idx="0">
                  <c:v>1</c:v>
                </c:pt>
                <c:pt idx="1">
                  <c:v>0.67000000000000104</c:v>
                </c:pt>
                <c:pt idx="2">
                  <c:v>1</c:v>
                </c:pt>
                <c:pt idx="3">
                  <c:v>1</c:v>
                </c:pt>
                <c:pt idx="4" formatCode="0.00">
                  <c:v>1.333333333333333</c:v>
                </c:pt>
                <c:pt idx="5" formatCode="0.00">
                  <c:v>1.333333333333333</c:v>
                </c:pt>
                <c:pt idx="6" formatCode="0.00">
                  <c:v>1.333333333333333</c:v>
                </c:pt>
                <c:pt idx="7">
                  <c:v>1.6600000000000001</c:v>
                </c:pt>
                <c:pt idx="8">
                  <c:v>2</c:v>
                </c:pt>
                <c:pt idx="9">
                  <c:v>1.6700000000000015</c:v>
                </c:pt>
                <c:pt idx="10">
                  <c:v>1.6700000000000015</c:v>
                </c:pt>
                <c:pt idx="11">
                  <c:v>2</c:v>
                </c:pt>
                <c:pt idx="1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52614784"/>
        <c:axId val="152616320"/>
      </c:barChart>
      <c:catAx>
        <c:axId val="152614784"/>
        <c:scaling>
          <c:orientation val="minMax"/>
        </c:scaling>
        <c:delete val="0"/>
        <c:axPos val="l"/>
        <c:majorTickMark val="out"/>
        <c:minorTickMark val="none"/>
        <c:tickLblPos val="nextTo"/>
        <c:crossAx val="152616320"/>
        <c:crosses val="autoZero"/>
        <c:auto val="1"/>
        <c:lblAlgn val="ctr"/>
        <c:lblOffset val="100"/>
        <c:noMultiLvlLbl val="0"/>
      </c:catAx>
      <c:valAx>
        <c:axId val="15261632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52614784"/>
        <c:crosses val="autoZero"/>
        <c:crossBetween val="between"/>
      </c:valAx>
      <c:spPr>
        <a:noFill/>
        <a:ln>
          <a:noFill/>
        </a:ln>
      </c:spPr>
    </c:plotArea>
    <c:legend>
      <c:legendPos val="b"/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>
          <a:latin typeface="Arial" pitchFamily="34" charset="0"/>
          <a:cs typeface="Arial" pitchFamily="34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Удовлетворенность!$A$5</c:f>
              <c:strCache>
                <c:ptCount val="1"/>
                <c:pt idx="0">
                  <c:v>стационарная 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sz="700"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Удовлетворенность!$B$4:$M$4</c:f>
              <c:strCache>
                <c:ptCount val="12"/>
                <c:pt idx="0">
                  <c:v>МАУ "КЦСОН Вагайского района"</c:v>
                </c:pt>
                <c:pt idx="1">
                  <c:v>МАУ "ЦСОН г. Тобольска"</c:v>
                </c:pt>
                <c:pt idx="2">
                  <c:v>АУ ТО "КЦСОН Тюменского района"</c:v>
                </c:pt>
                <c:pt idx="3">
                  <c:v>МАУ "КЦСОН Голышмановского района"</c:v>
                </c:pt>
                <c:pt idx="4">
                  <c:v>АУ "КЦСОН Уватского муниципального района"</c:v>
                </c:pt>
                <c:pt idx="5">
                  <c:v>МАУ "КЦСОН Казанского района"</c:v>
                </c:pt>
                <c:pt idx="6">
                  <c:v>МАУ  "КЦСОН  "Милосердие" Абатского района"</c:v>
                </c:pt>
                <c:pt idx="7">
                  <c:v>МАУ "КЦСОН Ялуторовского района"</c:v>
                </c:pt>
                <c:pt idx="8">
                  <c:v>МАУ "КЦСОН Викуловского района"</c:v>
                </c:pt>
                <c:pt idx="9">
                  <c:v>МАУ "КЦСОН Аромашевского района"</c:v>
                </c:pt>
                <c:pt idx="10">
                  <c:v>МАУ "КЦСОН Сорокинского района"</c:v>
                </c:pt>
                <c:pt idx="11">
                  <c:v>МАУ "КЦСОН Ишимского района"</c:v>
                </c:pt>
              </c:strCache>
            </c:strRef>
          </c:cat>
          <c:val>
            <c:numRef>
              <c:f>Удовлетворенность!$B$5:$M$5</c:f>
              <c:numCache>
                <c:formatCode>General</c:formatCode>
                <c:ptCount val="12"/>
                <c:pt idx="0" formatCode="0.0">
                  <c:v>0.71428571428571463</c:v>
                </c:pt>
                <c:pt idx="1">
                  <c:v>0.60000000000000064</c:v>
                </c:pt>
                <c:pt idx="2" formatCode="0.00">
                  <c:v>0.57142857142857451</c:v>
                </c:pt>
                <c:pt idx="3">
                  <c:v>1</c:v>
                </c:pt>
                <c:pt idx="4">
                  <c:v>0.8</c:v>
                </c:pt>
                <c:pt idx="5" formatCode="0.00">
                  <c:v>0.66666666666666663</c:v>
                </c:pt>
                <c:pt idx="6">
                  <c:v>0.8</c:v>
                </c:pt>
                <c:pt idx="7" formatCode="0.00">
                  <c:v>0.8333333333333337</c:v>
                </c:pt>
                <c:pt idx="8" formatCode="0.00">
                  <c:v>0.8333333333333337</c:v>
                </c:pt>
                <c:pt idx="9">
                  <c:v>1</c:v>
                </c:pt>
                <c:pt idx="10" formatCode="0.00">
                  <c:v>1</c:v>
                </c:pt>
                <c:pt idx="11">
                  <c:v>1</c:v>
                </c:pt>
              </c:numCache>
            </c:numRef>
          </c:val>
        </c:ser>
        <c:ser>
          <c:idx val="1"/>
          <c:order val="1"/>
          <c:tx>
            <c:strRef>
              <c:f>Удовлетворенность!$A$6</c:f>
              <c:strCache>
                <c:ptCount val="1"/>
                <c:pt idx="0">
                  <c:v>полустационарная </c:v>
                </c:pt>
              </c:strCache>
            </c:strRef>
          </c:tx>
          <c:spPr>
            <a:solidFill>
              <a:schemeClr val="bg2">
                <a:lumMod val="50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sz="700"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Удовлетворенность!$B$4:$M$4</c:f>
              <c:strCache>
                <c:ptCount val="12"/>
                <c:pt idx="0">
                  <c:v>МАУ "КЦСОН Вагайского района"</c:v>
                </c:pt>
                <c:pt idx="1">
                  <c:v>МАУ "ЦСОН г. Тобольска"</c:v>
                </c:pt>
                <c:pt idx="2">
                  <c:v>АУ ТО "КЦСОН Тюменского района"</c:v>
                </c:pt>
                <c:pt idx="3">
                  <c:v>МАУ "КЦСОН Голышмановского района"</c:v>
                </c:pt>
                <c:pt idx="4">
                  <c:v>АУ "КЦСОН Уватского муниципального района"</c:v>
                </c:pt>
                <c:pt idx="5">
                  <c:v>МАУ "КЦСОН Казанского района"</c:v>
                </c:pt>
                <c:pt idx="6">
                  <c:v>МАУ  "КЦСОН  "Милосердие" Абатского района"</c:v>
                </c:pt>
                <c:pt idx="7">
                  <c:v>МАУ "КЦСОН Ялуторовского района"</c:v>
                </c:pt>
                <c:pt idx="8">
                  <c:v>МАУ "КЦСОН Викуловского района"</c:v>
                </c:pt>
                <c:pt idx="9">
                  <c:v>МАУ "КЦСОН Аромашевского района"</c:v>
                </c:pt>
                <c:pt idx="10">
                  <c:v>МАУ "КЦСОН Сорокинского района"</c:v>
                </c:pt>
                <c:pt idx="11">
                  <c:v>МАУ "КЦСОН Ишимского района"</c:v>
                </c:pt>
              </c:strCache>
            </c:strRef>
          </c:cat>
          <c:val>
            <c:numRef>
              <c:f>Удовлетворенность!$B$6:$M$6</c:f>
              <c:numCache>
                <c:formatCode>0.00</c:formatCode>
                <c:ptCount val="12"/>
                <c:pt idx="0" formatCode="General">
                  <c:v>1</c:v>
                </c:pt>
                <c:pt idx="1">
                  <c:v>0.85714285714285765</c:v>
                </c:pt>
                <c:pt idx="2" formatCode="General">
                  <c:v>0.9</c:v>
                </c:pt>
                <c:pt idx="3" formatCode="General">
                  <c:v>0.9</c:v>
                </c:pt>
                <c:pt idx="4">
                  <c:v>0.8333333333333337</c:v>
                </c:pt>
                <c:pt idx="5" formatCode="General">
                  <c:v>1</c:v>
                </c:pt>
                <c:pt idx="6" formatCode="General">
                  <c:v>1</c:v>
                </c:pt>
                <c:pt idx="7" formatCode="General">
                  <c:v>1</c:v>
                </c:pt>
                <c:pt idx="8" formatCode="General">
                  <c:v>1</c:v>
                </c:pt>
                <c:pt idx="9" formatCode="General">
                  <c:v>1</c:v>
                </c:pt>
                <c:pt idx="10">
                  <c:v>1</c:v>
                </c:pt>
                <c:pt idx="11" formatCode="General">
                  <c:v>1</c:v>
                </c:pt>
              </c:numCache>
            </c:numRef>
          </c:val>
        </c:ser>
        <c:ser>
          <c:idx val="2"/>
          <c:order val="2"/>
          <c:tx>
            <c:strRef>
              <c:f>Удовлетворенность!$A$7</c:f>
              <c:strCache>
                <c:ptCount val="1"/>
                <c:pt idx="0">
                  <c:v>надомная 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sz="700"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Удовлетворенность!$B$4:$M$4</c:f>
              <c:strCache>
                <c:ptCount val="12"/>
                <c:pt idx="0">
                  <c:v>МАУ "КЦСОН Вагайского района"</c:v>
                </c:pt>
                <c:pt idx="1">
                  <c:v>МАУ "ЦСОН г. Тобольска"</c:v>
                </c:pt>
                <c:pt idx="2">
                  <c:v>АУ ТО "КЦСОН Тюменского района"</c:v>
                </c:pt>
                <c:pt idx="3">
                  <c:v>МАУ "КЦСОН Голышмановского района"</c:v>
                </c:pt>
                <c:pt idx="4">
                  <c:v>АУ "КЦСОН Уватского муниципального района"</c:v>
                </c:pt>
                <c:pt idx="5">
                  <c:v>МАУ "КЦСОН Казанского района"</c:v>
                </c:pt>
                <c:pt idx="6">
                  <c:v>МАУ  "КЦСОН  "Милосердие" Абатского района"</c:v>
                </c:pt>
                <c:pt idx="7">
                  <c:v>МАУ "КЦСОН Ялуторовского района"</c:v>
                </c:pt>
                <c:pt idx="8">
                  <c:v>МАУ "КЦСОН Викуловского района"</c:v>
                </c:pt>
                <c:pt idx="9">
                  <c:v>МАУ "КЦСОН Аромашевского района"</c:v>
                </c:pt>
                <c:pt idx="10">
                  <c:v>МАУ "КЦСОН Сорокинского района"</c:v>
                </c:pt>
                <c:pt idx="11">
                  <c:v>МАУ "КЦСОН Ишимского района"</c:v>
                </c:pt>
              </c:strCache>
            </c:strRef>
          </c:cat>
          <c:val>
            <c:numRef>
              <c:f>Удовлетворенность!$B$7:$M$7</c:f>
              <c:numCache>
                <c:formatCode>General</c:formatCode>
                <c:ptCount val="12"/>
                <c:pt idx="0">
                  <c:v>0.5</c:v>
                </c:pt>
                <c:pt idx="1">
                  <c:v>1</c:v>
                </c:pt>
                <c:pt idx="2">
                  <c:v>1</c:v>
                </c:pt>
                <c:pt idx="3" formatCode="0.00">
                  <c:v>0.66666666666666663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 formatCode="0.00">
                  <c:v>0.8333333333333337</c:v>
                </c:pt>
                <c:pt idx="10" formatCode="0.00">
                  <c:v>0.8333333333333337</c:v>
                </c:pt>
                <c:pt idx="11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52987520"/>
        <c:axId val="152989056"/>
      </c:barChart>
      <c:catAx>
        <c:axId val="152987520"/>
        <c:scaling>
          <c:orientation val="minMax"/>
        </c:scaling>
        <c:delete val="0"/>
        <c:axPos val="l"/>
        <c:majorTickMark val="out"/>
        <c:minorTickMark val="none"/>
        <c:tickLblPos val="nextTo"/>
        <c:crossAx val="152989056"/>
        <c:crosses val="autoZero"/>
        <c:auto val="1"/>
        <c:lblAlgn val="ctr"/>
        <c:lblOffset val="100"/>
        <c:noMultiLvlLbl val="0"/>
      </c:catAx>
      <c:valAx>
        <c:axId val="152989056"/>
        <c:scaling>
          <c:orientation val="minMax"/>
        </c:scaling>
        <c:delete val="1"/>
        <c:axPos val="b"/>
        <c:numFmt formatCode="0.0" sourceLinked="1"/>
        <c:majorTickMark val="out"/>
        <c:minorTickMark val="none"/>
        <c:tickLblPos val="nextTo"/>
        <c:crossAx val="152987520"/>
        <c:crosses val="autoZero"/>
        <c:crossBetween val="between"/>
      </c:valAx>
      <c:spPr>
        <a:noFill/>
        <a:ln>
          <a:noFill/>
        </a:ln>
      </c:spPr>
    </c:plotArea>
    <c:legend>
      <c:legendPos val="b"/>
      <c:layout>
        <c:manualLayout>
          <c:xMode val="edge"/>
          <c:yMode val="edge"/>
          <c:x val="0.13688043253811441"/>
          <c:y val="0.93764343920282722"/>
          <c:w val="0.80946133186840019"/>
          <c:h val="4.6140130281584736E-2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>
          <a:latin typeface="Arial" pitchFamily="34" charset="0"/>
          <a:cs typeface="Arial" pitchFamily="34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Удовлетворенность!$O$5</c:f>
              <c:strCache>
                <c:ptCount val="1"/>
                <c:pt idx="0">
                  <c:v>полустационарная </c:v>
                </c:pt>
              </c:strCache>
            </c:strRef>
          </c:tx>
          <c:spPr>
            <a:solidFill>
              <a:schemeClr val="bg2">
                <a:lumMod val="50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sz="700"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Удовлетворенность!$P$4:$AB$4</c:f>
              <c:strCache>
                <c:ptCount val="13"/>
                <c:pt idx="0">
                  <c:v>МАУ "КЦСОН "Виктория" Сладковского района"</c:v>
                </c:pt>
                <c:pt idx="1">
                  <c:v>МАУ "КЦСОН Нижнетавдинского района"</c:v>
                </c:pt>
                <c:pt idx="2">
                  <c:v>АУ  МО Заводоуковский ГО "КЦСОН"</c:v>
                </c:pt>
                <c:pt idx="3">
                  <c:v>МАУ г. Ялуторовска "ЯКЦСОН"</c:v>
                </c:pt>
                <c:pt idx="4">
                  <c:v>АУ "КЦСОН Юргинского муниципального района"</c:v>
                </c:pt>
                <c:pt idx="5">
                  <c:v>МАУ "КЦСОН Армизонского района"</c:v>
                </c:pt>
                <c:pt idx="6">
                  <c:v>МАУ "ЦСОН Омутинского района"</c:v>
                </c:pt>
                <c:pt idx="7">
                  <c:v>АУ Упоровского МР "КЦСОН"</c:v>
                </c:pt>
                <c:pt idx="8">
                  <c:v>АУ "Ишимский городской ЦСОН "Забота"</c:v>
                </c:pt>
                <c:pt idx="9">
                  <c:v>МАУ "КЦСОН Ярковского района"</c:v>
                </c:pt>
                <c:pt idx="10">
                  <c:v>МАУ "КЦСОН Бердюжского района"</c:v>
                </c:pt>
                <c:pt idx="11">
                  <c:v>МАУ "КЦСОН Тобольского района"</c:v>
                </c:pt>
                <c:pt idx="12">
                  <c:v>МАУ "КЦСОН "Забота" Исетского МР"</c:v>
                </c:pt>
              </c:strCache>
            </c:strRef>
          </c:cat>
          <c:val>
            <c:numRef>
              <c:f>Удовлетворенность!$P$5:$AB$5</c:f>
              <c:numCache>
                <c:formatCode>General</c:formatCode>
                <c:ptCount val="13"/>
                <c:pt idx="0">
                  <c:v>0.83000000000000063</c:v>
                </c:pt>
                <c:pt idx="1">
                  <c:v>1</c:v>
                </c:pt>
                <c:pt idx="2" formatCode="0.00">
                  <c:v>0.85714285714285765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</c:numCache>
            </c:numRef>
          </c:val>
        </c:ser>
        <c:ser>
          <c:idx val="1"/>
          <c:order val="1"/>
          <c:tx>
            <c:strRef>
              <c:f>Удовлетворенность!$O$6</c:f>
              <c:strCache>
                <c:ptCount val="1"/>
                <c:pt idx="0">
                  <c:v>надомная 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sz="700"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Удовлетворенность!$P$4:$AB$4</c:f>
              <c:strCache>
                <c:ptCount val="13"/>
                <c:pt idx="0">
                  <c:v>МАУ "КЦСОН "Виктория" Сладковского района"</c:v>
                </c:pt>
                <c:pt idx="1">
                  <c:v>МАУ "КЦСОН Нижнетавдинского района"</c:v>
                </c:pt>
                <c:pt idx="2">
                  <c:v>АУ  МО Заводоуковский ГО "КЦСОН"</c:v>
                </c:pt>
                <c:pt idx="3">
                  <c:v>МАУ г. Ялуторовска "ЯКЦСОН"</c:v>
                </c:pt>
                <c:pt idx="4">
                  <c:v>АУ "КЦСОН Юргинского муниципального района"</c:v>
                </c:pt>
                <c:pt idx="5">
                  <c:v>МАУ "КЦСОН Армизонского района"</c:v>
                </c:pt>
                <c:pt idx="6">
                  <c:v>МАУ "ЦСОН Омутинского района"</c:v>
                </c:pt>
                <c:pt idx="7">
                  <c:v>АУ Упоровского МР "КЦСОН"</c:v>
                </c:pt>
                <c:pt idx="8">
                  <c:v>АУ "Ишимский городской ЦСОН "Забота"</c:v>
                </c:pt>
                <c:pt idx="9">
                  <c:v>МАУ "КЦСОН Ярковского района"</c:v>
                </c:pt>
                <c:pt idx="10">
                  <c:v>МАУ "КЦСОН Бердюжского района"</c:v>
                </c:pt>
                <c:pt idx="11">
                  <c:v>МАУ "КЦСОН Тобольского района"</c:v>
                </c:pt>
                <c:pt idx="12">
                  <c:v>МАУ "КЦСОН "Забота" Исетского МР"</c:v>
                </c:pt>
              </c:strCache>
            </c:strRef>
          </c:cat>
          <c:val>
            <c:numRef>
              <c:f>Удовлетворенность!$P$6:$AB$6</c:f>
              <c:numCache>
                <c:formatCode>0.00</c:formatCode>
                <c:ptCount val="13"/>
                <c:pt idx="0" formatCode="General">
                  <c:v>0.83000000000000063</c:v>
                </c:pt>
                <c:pt idx="1">
                  <c:v>0.8333333333333337</c:v>
                </c:pt>
                <c:pt idx="2" formatCode="General">
                  <c:v>1</c:v>
                </c:pt>
                <c:pt idx="3" formatCode="General">
                  <c:v>1</c:v>
                </c:pt>
                <c:pt idx="4" formatCode="General">
                  <c:v>1</c:v>
                </c:pt>
                <c:pt idx="5" formatCode="General">
                  <c:v>1</c:v>
                </c:pt>
                <c:pt idx="6" formatCode="General">
                  <c:v>1</c:v>
                </c:pt>
                <c:pt idx="7" formatCode="General">
                  <c:v>1</c:v>
                </c:pt>
                <c:pt idx="8" formatCode="General">
                  <c:v>1</c:v>
                </c:pt>
                <c:pt idx="9" formatCode="General">
                  <c:v>1</c:v>
                </c:pt>
                <c:pt idx="10" formatCode="General">
                  <c:v>1</c:v>
                </c:pt>
                <c:pt idx="11" formatCode="General">
                  <c:v>1</c:v>
                </c:pt>
                <c:pt idx="12" formatCode="General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53027328"/>
        <c:axId val="153028864"/>
      </c:barChart>
      <c:catAx>
        <c:axId val="153027328"/>
        <c:scaling>
          <c:orientation val="minMax"/>
        </c:scaling>
        <c:delete val="0"/>
        <c:axPos val="l"/>
        <c:majorTickMark val="out"/>
        <c:minorTickMark val="none"/>
        <c:tickLblPos val="nextTo"/>
        <c:crossAx val="153028864"/>
        <c:crosses val="autoZero"/>
        <c:auto val="1"/>
        <c:lblAlgn val="ctr"/>
        <c:lblOffset val="100"/>
        <c:noMultiLvlLbl val="0"/>
      </c:catAx>
      <c:valAx>
        <c:axId val="15302886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5302732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>
          <a:latin typeface="Arial" pitchFamily="34" charset="0"/>
          <a:cs typeface="Arial" pitchFamily="34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4F81BD">
                <a:lumMod val="75000"/>
              </a:srgb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11"/>
              <c:layout>
                <c:manualLayout>
                  <c:x val="0"/>
                  <c:y val="-3.037974683544305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7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'Рейтинг по интегральному индекс'!$B$54:$M$54</c:f>
              <c:strCache>
                <c:ptCount val="12"/>
                <c:pt idx="0">
                  <c:v>МАУ "КЦСОН Ялуторовского района"</c:v>
                </c:pt>
                <c:pt idx="1">
                  <c:v>МАУ "КЦСОН Вагайского района"</c:v>
                </c:pt>
                <c:pt idx="2">
                  <c:v>МАУ "КЦСОН Казанского района"</c:v>
                </c:pt>
                <c:pt idx="3">
                  <c:v>МАУ "КЦСОН Сорокинского района"</c:v>
                </c:pt>
                <c:pt idx="4">
                  <c:v>МАУ "КЦСОН Голышмановского района"</c:v>
                </c:pt>
                <c:pt idx="5">
                  <c:v>МАУ "ЦСОН г. Тобольска"</c:v>
                </c:pt>
                <c:pt idx="6">
                  <c:v>АУ ТО "КЦСОН Тюменского района"</c:v>
                </c:pt>
                <c:pt idx="7">
                  <c:v>АУ "КЦСОН Уватского муниципального района"</c:v>
                </c:pt>
                <c:pt idx="8">
                  <c:v>МАУ "КЦСОН Ишимского района"</c:v>
                </c:pt>
                <c:pt idx="9">
                  <c:v>МАУ "КЦСОН Аромашевского района"</c:v>
                </c:pt>
                <c:pt idx="10">
                  <c:v>МАУ "КЦСОН Викуловского района"</c:v>
                </c:pt>
                <c:pt idx="11">
                  <c:v>МАУ  "КЦСОН  "Милосердие" Абатского района"</c:v>
                </c:pt>
              </c:strCache>
            </c:strRef>
          </c:cat>
          <c:val>
            <c:numRef>
              <c:f>'Рейтинг по интегральному индекс'!$B$55:$M$55</c:f>
              <c:numCache>
                <c:formatCode>0.00</c:formatCode>
                <c:ptCount val="12"/>
                <c:pt idx="0">
                  <c:v>8.4407808737530097</c:v>
                </c:pt>
                <c:pt idx="1">
                  <c:v>8.5391242937853225</c:v>
                </c:pt>
                <c:pt idx="2">
                  <c:v>9.7229437229437199</c:v>
                </c:pt>
                <c:pt idx="3">
                  <c:v>10.573474178403774</c:v>
                </c:pt>
                <c:pt idx="4">
                  <c:v>11.066666666666711</c:v>
                </c:pt>
                <c:pt idx="5">
                  <c:v>11.697408963585435</c:v>
                </c:pt>
                <c:pt idx="6">
                  <c:v>12.293495934959354</c:v>
                </c:pt>
                <c:pt idx="7">
                  <c:v>12.416666666666705</c:v>
                </c:pt>
                <c:pt idx="8">
                  <c:v>12.923076923076923</c:v>
                </c:pt>
                <c:pt idx="9">
                  <c:v>13</c:v>
                </c:pt>
                <c:pt idx="10">
                  <c:v>13.392857142857142</c:v>
                </c:pt>
                <c:pt idx="11">
                  <c:v>14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3052288"/>
        <c:axId val="153055232"/>
      </c:barChart>
      <c:catAx>
        <c:axId val="153052288"/>
        <c:scaling>
          <c:orientation val="minMax"/>
        </c:scaling>
        <c:delete val="0"/>
        <c:axPos val="l"/>
        <c:majorTickMark val="out"/>
        <c:minorTickMark val="none"/>
        <c:tickLblPos val="nextTo"/>
        <c:crossAx val="153055232"/>
        <c:crosses val="autoZero"/>
        <c:auto val="1"/>
        <c:lblAlgn val="ctr"/>
        <c:lblOffset val="100"/>
        <c:noMultiLvlLbl val="0"/>
      </c:catAx>
      <c:valAx>
        <c:axId val="153055232"/>
        <c:scaling>
          <c:orientation val="minMax"/>
        </c:scaling>
        <c:delete val="1"/>
        <c:axPos val="b"/>
        <c:numFmt formatCode="0.00" sourceLinked="1"/>
        <c:majorTickMark val="out"/>
        <c:minorTickMark val="none"/>
        <c:tickLblPos val="nextTo"/>
        <c:crossAx val="153052288"/>
        <c:crosses val="autoZero"/>
        <c:crossBetween val="between"/>
      </c:valAx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>
          <a:latin typeface="Arial" pitchFamily="34" charset="0"/>
          <a:cs typeface="Arial" pitchFamily="34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A6620-4192-47B5-95C6-46183F8FA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13589</Words>
  <Characters>77459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С.Л.Койнова</cp:lastModifiedBy>
  <cp:revision>2</cp:revision>
  <dcterms:created xsi:type="dcterms:W3CDTF">2016-05-25T11:33:00Z</dcterms:created>
  <dcterms:modified xsi:type="dcterms:W3CDTF">2016-05-25T11:33:00Z</dcterms:modified>
</cp:coreProperties>
</file>